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A357CC" w14:paraId="1D20F4AD" w14:textId="77777777" w:rsidTr="00A357CC">
        <w:tc>
          <w:tcPr>
            <w:tcW w:w="4747" w:type="dxa"/>
          </w:tcPr>
          <w:p w14:paraId="1D20F4AB"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1D20F4AC" w14:textId="77777777" w:rsidR="00A357CC" w:rsidRPr="00772CF5" w:rsidRDefault="00A357CC" w:rsidP="00A357CC">
            <w:pPr>
              <w:tabs>
                <w:tab w:val="left" w:pos="5387"/>
              </w:tabs>
              <w:spacing w:after="0" w:line="240" w:lineRule="auto"/>
              <w:jc w:val="right"/>
              <w:rPr>
                <w:rFonts w:ascii="Times New Roman" w:hAnsi="Times New Roman"/>
                <w:b/>
                <w:spacing w:val="20"/>
                <w:sz w:val="24"/>
                <w:szCs w:val="24"/>
              </w:rPr>
            </w:pPr>
            <w:r w:rsidRPr="00C27542">
              <w:rPr>
                <w:rFonts w:ascii="Times New Roman" w:hAnsi="Times New Roman"/>
                <w:b/>
                <w:color w:val="808080" w:themeColor="background1" w:themeShade="80"/>
                <w:spacing w:val="20"/>
                <w:sz w:val="24"/>
                <w:szCs w:val="24"/>
              </w:rPr>
              <w:t>EELNÕU</w:t>
            </w:r>
          </w:p>
        </w:tc>
      </w:tr>
      <w:tr w:rsidR="00A357CC" w14:paraId="1D20F4B0" w14:textId="77777777" w:rsidTr="00A357CC">
        <w:tc>
          <w:tcPr>
            <w:tcW w:w="4747" w:type="dxa"/>
          </w:tcPr>
          <w:p w14:paraId="1D20F4AE"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1D20F4AF" w14:textId="19E292F8" w:rsidR="00A357CC" w:rsidRPr="00A357CC" w:rsidRDefault="00A357CC" w:rsidP="00A357CC">
            <w:pPr>
              <w:tabs>
                <w:tab w:val="left" w:pos="5387"/>
              </w:tabs>
              <w:spacing w:after="0" w:line="240" w:lineRule="auto"/>
              <w:jc w:val="right"/>
              <w:rPr>
                <w:rFonts w:ascii="Times New Roman" w:hAnsi="Times New Roman"/>
                <w:spacing w:val="20"/>
                <w:sz w:val="24"/>
                <w:szCs w:val="24"/>
              </w:rPr>
            </w:pPr>
            <w:r w:rsidRPr="00CD0CFF">
              <w:rPr>
                <w:rFonts w:ascii="Times New Roman" w:hAnsi="Times New Roman"/>
                <w:spacing w:val="20"/>
                <w:sz w:val="24"/>
                <w:szCs w:val="24"/>
              </w:rPr>
              <w:fldChar w:fldCharType="begin"/>
            </w:r>
            <w:r w:rsidR="00BC2F7F">
              <w:rPr>
                <w:rFonts w:ascii="Times New Roman" w:hAnsi="Times New Roman"/>
                <w:spacing w:val="20"/>
                <w:sz w:val="24"/>
                <w:szCs w:val="24"/>
              </w:rPr>
              <w:instrText xml:space="preserve"> delta_regDateTime  \* MERGEFORMAT delta_regDateTime  \* MERGEFORMAT</w:instrText>
            </w:r>
            <w:r w:rsidRPr="00CD0CFF">
              <w:rPr>
                <w:rFonts w:ascii="Times New Roman" w:hAnsi="Times New Roman"/>
                <w:spacing w:val="20"/>
                <w:sz w:val="24"/>
                <w:szCs w:val="24"/>
              </w:rPr>
              <w:fldChar w:fldCharType="separate"/>
            </w:r>
            <w:r w:rsidR="00BC2F7F">
              <w:rPr>
                <w:rFonts w:ascii="Times New Roman" w:hAnsi="Times New Roman"/>
                <w:spacing w:val="20"/>
                <w:sz w:val="24"/>
                <w:szCs w:val="24"/>
              </w:rPr>
              <w:t>02.05.2024</w:t>
            </w:r>
            <w:r w:rsidRPr="00CD0CFF">
              <w:rPr>
                <w:rFonts w:ascii="Times New Roman" w:hAnsi="Times New Roman"/>
                <w:spacing w:val="20"/>
                <w:sz w:val="24"/>
                <w:szCs w:val="24"/>
              </w:rPr>
              <w:fldChar w:fldCharType="end"/>
            </w:r>
            <w:r w:rsidRPr="00CD0CFF">
              <w:rPr>
                <w:rFonts w:ascii="Times New Roman" w:hAnsi="Times New Roman"/>
                <w:spacing w:val="20"/>
                <w:sz w:val="24"/>
                <w:szCs w:val="24"/>
              </w:rPr>
              <w:t xml:space="preserve"> nr </w:t>
            </w:r>
            <w:r w:rsidRPr="00CD0CFF">
              <w:rPr>
                <w:rFonts w:ascii="Times New Roman" w:hAnsi="Times New Roman"/>
                <w:spacing w:val="20"/>
                <w:sz w:val="24"/>
                <w:szCs w:val="24"/>
              </w:rPr>
              <w:fldChar w:fldCharType="begin"/>
            </w:r>
            <w:r w:rsidR="00BC2F7F">
              <w:rPr>
                <w:rFonts w:ascii="Times New Roman" w:hAnsi="Times New Roman"/>
                <w:spacing w:val="20"/>
                <w:sz w:val="24"/>
                <w:szCs w:val="24"/>
              </w:rPr>
              <w:instrText xml:space="preserve"> delta_regNumber  \* MERGEFORMAT delta_regNumber  \* MERGEFORMAT</w:instrText>
            </w:r>
            <w:r w:rsidRPr="00CD0CFF">
              <w:rPr>
                <w:rFonts w:ascii="Times New Roman" w:hAnsi="Times New Roman"/>
                <w:spacing w:val="20"/>
                <w:sz w:val="24"/>
                <w:szCs w:val="24"/>
              </w:rPr>
              <w:fldChar w:fldCharType="separate"/>
            </w:r>
            <w:r w:rsidR="00BC2F7F">
              <w:rPr>
                <w:rFonts w:ascii="Times New Roman" w:hAnsi="Times New Roman"/>
                <w:spacing w:val="20"/>
                <w:sz w:val="24"/>
                <w:szCs w:val="24"/>
              </w:rPr>
              <w:t>1-4/24/160</w:t>
            </w:r>
            <w:r w:rsidRPr="00CD0CFF">
              <w:rPr>
                <w:rFonts w:ascii="Times New Roman" w:hAnsi="Times New Roman"/>
                <w:spacing w:val="20"/>
                <w:sz w:val="24"/>
                <w:szCs w:val="24"/>
              </w:rPr>
              <w:fldChar w:fldCharType="end"/>
            </w:r>
          </w:p>
        </w:tc>
      </w:tr>
      <w:tr w:rsidR="00A357CC" w14:paraId="1D20F4B3" w14:textId="77777777" w:rsidTr="00A357CC">
        <w:tc>
          <w:tcPr>
            <w:tcW w:w="4747" w:type="dxa"/>
          </w:tcPr>
          <w:p w14:paraId="1D20F4B1"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1D20F4B2"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r>
      <w:tr w:rsidR="00A357CC" w14:paraId="1D20F4B6" w14:textId="77777777" w:rsidTr="00A357CC">
        <w:tc>
          <w:tcPr>
            <w:tcW w:w="4747" w:type="dxa"/>
          </w:tcPr>
          <w:p w14:paraId="1D20F4B4" w14:textId="77777777" w:rsidR="00A357CC" w:rsidRPr="00772CF5" w:rsidRDefault="00A357CC" w:rsidP="00A357CC">
            <w:pPr>
              <w:tabs>
                <w:tab w:val="left" w:pos="5387"/>
              </w:tabs>
              <w:spacing w:after="0" w:line="240" w:lineRule="auto"/>
              <w:rPr>
                <w:rFonts w:ascii="Times New Roman" w:hAnsi="Times New Roman"/>
                <w:color w:val="808080" w:themeColor="background1" w:themeShade="80"/>
                <w:spacing w:val="20"/>
                <w:sz w:val="24"/>
                <w:szCs w:val="24"/>
              </w:rPr>
            </w:pPr>
            <w:r w:rsidRPr="00772CF5">
              <w:rPr>
                <w:rFonts w:ascii="Times New Roman" w:hAnsi="Times New Roman"/>
                <w:color w:val="808080" w:themeColor="background1" w:themeShade="80"/>
                <w:spacing w:val="20"/>
                <w:sz w:val="24"/>
                <w:szCs w:val="24"/>
              </w:rPr>
              <w:t>TAPA VALLAV</w:t>
            </w:r>
            <w:r w:rsidR="00E13B6E">
              <w:rPr>
                <w:rFonts w:ascii="Times New Roman" w:hAnsi="Times New Roman"/>
                <w:color w:val="808080" w:themeColor="background1" w:themeShade="80"/>
                <w:spacing w:val="20"/>
                <w:sz w:val="24"/>
                <w:szCs w:val="24"/>
              </w:rPr>
              <w:t>O</w:t>
            </w:r>
            <w:r w:rsidRPr="00772CF5">
              <w:rPr>
                <w:rFonts w:ascii="Times New Roman" w:hAnsi="Times New Roman"/>
                <w:color w:val="808080" w:themeColor="background1" w:themeShade="80"/>
                <w:spacing w:val="20"/>
                <w:sz w:val="24"/>
                <w:szCs w:val="24"/>
              </w:rPr>
              <w:t>LI</w:t>
            </w:r>
            <w:r w:rsidR="00E13B6E">
              <w:rPr>
                <w:rFonts w:ascii="Times New Roman" w:hAnsi="Times New Roman"/>
                <w:color w:val="808080" w:themeColor="background1" w:themeShade="80"/>
                <w:spacing w:val="20"/>
                <w:sz w:val="24"/>
                <w:szCs w:val="24"/>
              </w:rPr>
              <w:t>KOGU</w:t>
            </w:r>
          </w:p>
        </w:tc>
        <w:tc>
          <w:tcPr>
            <w:tcW w:w="4747" w:type="dxa"/>
          </w:tcPr>
          <w:p w14:paraId="1D20F4B5"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r>
      <w:tr w:rsidR="00A357CC" w14:paraId="1D20F4B9" w14:textId="77777777" w:rsidTr="00A357CC">
        <w:tc>
          <w:tcPr>
            <w:tcW w:w="4747" w:type="dxa"/>
          </w:tcPr>
          <w:p w14:paraId="1D20F4B7" w14:textId="77777777" w:rsidR="00A357CC" w:rsidRPr="00772CF5" w:rsidRDefault="00B41A44" w:rsidP="00A357CC">
            <w:pPr>
              <w:tabs>
                <w:tab w:val="left" w:pos="5387"/>
              </w:tabs>
              <w:spacing w:after="0" w:line="240" w:lineRule="auto"/>
              <w:rPr>
                <w:rFonts w:ascii="Times New Roman" w:hAnsi="Times New Roman"/>
                <w:color w:val="808080" w:themeColor="background1" w:themeShade="80"/>
                <w:spacing w:val="20"/>
                <w:sz w:val="24"/>
                <w:szCs w:val="24"/>
              </w:rPr>
            </w:pPr>
            <w:r>
              <w:rPr>
                <w:rFonts w:ascii="Times New Roman" w:hAnsi="Times New Roman"/>
                <w:color w:val="808080" w:themeColor="background1" w:themeShade="80"/>
                <w:spacing w:val="20"/>
                <w:sz w:val="24"/>
                <w:szCs w:val="24"/>
              </w:rPr>
              <w:t>OTSUS</w:t>
            </w:r>
          </w:p>
        </w:tc>
        <w:tc>
          <w:tcPr>
            <w:tcW w:w="4747" w:type="dxa"/>
          </w:tcPr>
          <w:p w14:paraId="1D20F4B8"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r>
    </w:tbl>
    <w:p w14:paraId="1D20F4BA" w14:textId="77777777" w:rsidR="0058227E" w:rsidRDefault="0058227E" w:rsidP="00AF1DE6">
      <w:pPr>
        <w:tabs>
          <w:tab w:val="left" w:pos="5387"/>
        </w:tabs>
        <w:spacing w:after="0" w:line="240" w:lineRule="auto"/>
        <w:rPr>
          <w:rFonts w:ascii="Times New Roman" w:hAnsi="Times New Roman"/>
          <w:sz w:val="24"/>
          <w:szCs w:val="24"/>
        </w:rPr>
      </w:pPr>
    </w:p>
    <w:p w14:paraId="1D20F4BB" w14:textId="77777777" w:rsidR="00A357CC" w:rsidRDefault="00A357CC" w:rsidP="00AF1DE6">
      <w:pPr>
        <w:tabs>
          <w:tab w:val="left" w:pos="5387"/>
        </w:tabs>
        <w:spacing w:after="0" w:line="240" w:lineRule="auto"/>
        <w:rPr>
          <w:rFonts w:ascii="Times New Roman" w:hAnsi="Times New Roman"/>
          <w:sz w:val="24"/>
          <w:szCs w:val="24"/>
        </w:rPr>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47"/>
        <w:gridCol w:w="4607"/>
      </w:tblGrid>
      <w:tr w:rsidR="00772CF5" w14:paraId="1D20F4BD" w14:textId="77777777" w:rsidTr="00772CF5">
        <w:trPr>
          <w:gridAfter w:val="1"/>
          <w:wAfter w:w="4607" w:type="dxa"/>
        </w:trPr>
        <w:tc>
          <w:tcPr>
            <w:tcW w:w="4747" w:type="dxa"/>
          </w:tcPr>
          <w:p w14:paraId="1D20F4BC" w14:textId="77777777" w:rsidR="00772CF5" w:rsidRDefault="00772CF5" w:rsidP="00AF1DE6">
            <w:pPr>
              <w:tabs>
                <w:tab w:val="left" w:pos="5387"/>
              </w:tabs>
              <w:spacing w:after="0" w:line="240" w:lineRule="auto"/>
              <w:rPr>
                <w:rFonts w:ascii="Times New Roman" w:hAnsi="Times New Roman"/>
                <w:sz w:val="24"/>
                <w:szCs w:val="24"/>
              </w:rPr>
            </w:pPr>
            <w:r w:rsidRPr="00AF1DE6">
              <w:rPr>
                <w:rFonts w:ascii="Times New Roman" w:hAnsi="Times New Roman"/>
                <w:sz w:val="24"/>
                <w:szCs w:val="24"/>
              </w:rPr>
              <w:t>Tapa</w:t>
            </w:r>
          </w:p>
        </w:tc>
      </w:tr>
      <w:tr w:rsidR="00772CF5" w14:paraId="1D20F4BF" w14:textId="77777777" w:rsidTr="00772CF5">
        <w:trPr>
          <w:gridAfter w:val="1"/>
          <w:wAfter w:w="4607" w:type="dxa"/>
        </w:trPr>
        <w:tc>
          <w:tcPr>
            <w:tcW w:w="4747" w:type="dxa"/>
          </w:tcPr>
          <w:p w14:paraId="1D20F4BE" w14:textId="77777777" w:rsidR="00772CF5" w:rsidRDefault="00772CF5" w:rsidP="00AF1DE6">
            <w:pPr>
              <w:tabs>
                <w:tab w:val="left" w:pos="5387"/>
              </w:tabs>
              <w:spacing w:after="0" w:line="240" w:lineRule="auto"/>
              <w:rPr>
                <w:rFonts w:ascii="Times New Roman" w:hAnsi="Times New Roman"/>
                <w:sz w:val="24"/>
                <w:szCs w:val="24"/>
              </w:rPr>
            </w:pPr>
          </w:p>
        </w:tc>
      </w:tr>
      <w:tr w:rsidR="00772CF5" w14:paraId="1D20F4C1" w14:textId="77777777" w:rsidTr="00772CF5">
        <w:trPr>
          <w:gridAfter w:val="1"/>
          <w:wAfter w:w="4607" w:type="dxa"/>
        </w:trPr>
        <w:tc>
          <w:tcPr>
            <w:tcW w:w="4747" w:type="dxa"/>
          </w:tcPr>
          <w:p w14:paraId="1D20F4C0" w14:textId="77777777" w:rsidR="00772CF5" w:rsidRDefault="00772CF5" w:rsidP="00AF1DE6">
            <w:pPr>
              <w:tabs>
                <w:tab w:val="left" w:pos="5387"/>
              </w:tabs>
              <w:spacing w:after="0" w:line="240" w:lineRule="auto"/>
              <w:rPr>
                <w:rFonts w:ascii="Times New Roman" w:hAnsi="Times New Roman"/>
                <w:sz w:val="24"/>
                <w:szCs w:val="24"/>
              </w:rPr>
            </w:pPr>
          </w:p>
        </w:tc>
      </w:tr>
      <w:tr w:rsidR="00772CF5" w14:paraId="1D20F4C6" w14:textId="77777777" w:rsidTr="00772CF5">
        <w:trPr>
          <w:gridAfter w:val="1"/>
          <w:wAfter w:w="4607" w:type="dxa"/>
        </w:trPr>
        <w:tc>
          <w:tcPr>
            <w:tcW w:w="4747" w:type="dxa"/>
          </w:tcPr>
          <w:p w14:paraId="5BE06869" w14:textId="77777777" w:rsidR="00BC2F7F" w:rsidRDefault="00772CF5" w:rsidP="005604D6">
            <w:pPr>
              <w:tabs>
                <w:tab w:val="left" w:pos="5387"/>
              </w:tabs>
              <w:spacing w:after="0" w:line="240" w:lineRule="auto"/>
              <w:rPr>
                <w:rFonts w:ascii="Times New Roman" w:hAnsi="Times New Roman"/>
                <w:b/>
                <w:sz w:val="24"/>
                <w:szCs w:val="24"/>
              </w:rPr>
            </w:pPr>
            <w:r>
              <w:rPr>
                <w:rFonts w:ascii="Times New Roman" w:hAnsi="Times New Roman"/>
                <w:b/>
                <w:sz w:val="24"/>
                <w:szCs w:val="24"/>
              </w:rPr>
              <w:fldChar w:fldCharType="begin"/>
            </w:r>
            <w:r w:rsidR="00BC2F7F">
              <w:rPr>
                <w:rFonts w:ascii="Times New Roman" w:hAnsi="Times New Roman"/>
                <w:b/>
                <w:sz w:val="24"/>
                <w:szCs w:val="24"/>
              </w:rPr>
              <w:instrText xml:space="preserve"> delta_docName  \* MERGEFORMAT delta_docName  \* MERGEFORMAT</w:instrText>
            </w:r>
            <w:r>
              <w:rPr>
                <w:rFonts w:ascii="Times New Roman" w:hAnsi="Times New Roman"/>
                <w:b/>
                <w:sz w:val="24"/>
                <w:szCs w:val="24"/>
              </w:rPr>
              <w:fldChar w:fldCharType="separate"/>
            </w:r>
            <w:r w:rsidR="00BC2F7F">
              <w:rPr>
                <w:rFonts w:ascii="Times New Roman" w:hAnsi="Times New Roman"/>
                <w:b/>
                <w:sz w:val="24"/>
                <w:szCs w:val="24"/>
              </w:rPr>
              <w:t xml:space="preserve">Riigivara võõrandamise taotlemine ja </w:t>
            </w:r>
          </w:p>
          <w:p w14:paraId="1D52BFB3" w14:textId="77777777" w:rsidR="00BC2F7F" w:rsidRDefault="00BC2F7F" w:rsidP="005604D6">
            <w:pPr>
              <w:tabs>
                <w:tab w:val="left" w:pos="5387"/>
              </w:tabs>
              <w:spacing w:after="0" w:line="240" w:lineRule="auto"/>
              <w:rPr>
                <w:rFonts w:ascii="Times New Roman" w:hAnsi="Times New Roman"/>
                <w:b/>
                <w:sz w:val="24"/>
                <w:szCs w:val="24"/>
              </w:rPr>
            </w:pPr>
            <w:r>
              <w:rPr>
                <w:rFonts w:ascii="Times New Roman" w:hAnsi="Times New Roman"/>
                <w:b/>
                <w:sz w:val="24"/>
                <w:szCs w:val="24"/>
              </w:rPr>
              <w:t xml:space="preserve">Suve tn 9 (katastriüksuse nr 79101:016:0037) ja Suve tn 7 </w:t>
            </w:r>
          </w:p>
          <w:p w14:paraId="7803E15F" w14:textId="77777777" w:rsidR="00BC2F7F" w:rsidRDefault="00BC2F7F" w:rsidP="005604D6">
            <w:pPr>
              <w:tabs>
                <w:tab w:val="left" w:pos="5387"/>
              </w:tabs>
              <w:spacing w:after="0" w:line="240" w:lineRule="auto"/>
              <w:rPr>
                <w:rFonts w:ascii="Times New Roman" w:hAnsi="Times New Roman"/>
                <w:b/>
                <w:sz w:val="24"/>
                <w:szCs w:val="24"/>
              </w:rPr>
            </w:pPr>
            <w:r>
              <w:rPr>
                <w:rFonts w:ascii="Times New Roman" w:hAnsi="Times New Roman"/>
                <w:b/>
                <w:sz w:val="24"/>
                <w:szCs w:val="24"/>
              </w:rPr>
              <w:t xml:space="preserve">(katastriüksuse nr 79101:016:0035 kinnistute omandamine </w:t>
            </w:r>
          </w:p>
          <w:p w14:paraId="1D20F4C5" w14:textId="47E9F884" w:rsidR="00772CF5" w:rsidRPr="00A357CC" w:rsidRDefault="00BC2F7F" w:rsidP="005604D6">
            <w:pPr>
              <w:tabs>
                <w:tab w:val="left" w:pos="5387"/>
              </w:tabs>
              <w:spacing w:after="0" w:line="240" w:lineRule="auto"/>
              <w:rPr>
                <w:rFonts w:ascii="Times New Roman" w:hAnsi="Times New Roman"/>
                <w:b/>
                <w:sz w:val="24"/>
                <w:szCs w:val="24"/>
              </w:rPr>
            </w:pPr>
            <w:r>
              <w:rPr>
                <w:rFonts w:ascii="Times New Roman" w:hAnsi="Times New Roman"/>
                <w:b/>
                <w:sz w:val="24"/>
                <w:szCs w:val="24"/>
              </w:rPr>
              <w:t xml:space="preserve">alla hariliku väärtuse </w:t>
            </w:r>
            <w:r w:rsidR="00772CF5">
              <w:rPr>
                <w:rFonts w:ascii="Times New Roman" w:hAnsi="Times New Roman"/>
                <w:b/>
                <w:sz w:val="24"/>
                <w:szCs w:val="24"/>
              </w:rPr>
              <w:fldChar w:fldCharType="end"/>
            </w:r>
          </w:p>
        </w:tc>
      </w:tr>
      <w:tr w:rsidR="00772CF5" w14:paraId="1D20F4C9" w14:textId="77777777" w:rsidTr="00772CF5">
        <w:trPr>
          <w:gridAfter w:val="1"/>
          <w:wAfter w:w="4607" w:type="dxa"/>
        </w:trPr>
        <w:tc>
          <w:tcPr>
            <w:tcW w:w="4747" w:type="dxa"/>
          </w:tcPr>
          <w:p w14:paraId="1D20F4C7" w14:textId="77777777" w:rsidR="00772CF5" w:rsidRDefault="00772CF5" w:rsidP="00AF1DE6">
            <w:pPr>
              <w:tabs>
                <w:tab w:val="left" w:pos="5387"/>
              </w:tabs>
              <w:spacing w:after="0" w:line="240" w:lineRule="auto"/>
              <w:rPr>
                <w:rFonts w:ascii="Times New Roman" w:hAnsi="Times New Roman"/>
                <w:sz w:val="24"/>
                <w:szCs w:val="24"/>
              </w:rPr>
            </w:pPr>
          </w:p>
          <w:p w14:paraId="1D20F4C8" w14:textId="77777777" w:rsidR="00435C14" w:rsidRDefault="00435C14" w:rsidP="00AF1DE6">
            <w:pPr>
              <w:tabs>
                <w:tab w:val="left" w:pos="5387"/>
              </w:tabs>
              <w:spacing w:after="0" w:line="240" w:lineRule="auto"/>
              <w:rPr>
                <w:rFonts w:ascii="Times New Roman" w:hAnsi="Times New Roman"/>
                <w:sz w:val="24"/>
                <w:szCs w:val="24"/>
              </w:rPr>
            </w:pPr>
          </w:p>
        </w:tc>
      </w:tr>
      <w:tr w:rsidR="00A357CC" w14:paraId="1D20F4CB" w14:textId="77777777" w:rsidTr="00435C14">
        <w:tc>
          <w:tcPr>
            <w:tcW w:w="9354" w:type="dxa"/>
            <w:gridSpan w:val="2"/>
          </w:tcPr>
          <w:p w14:paraId="2BDE37F6" w14:textId="77777777" w:rsidR="00D50209" w:rsidRPr="00E1735A" w:rsidRDefault="00D50209" w:rsidP="00D50209">
            <w:pPr>
              <w:spacing w:after="0" w:line="240" w:lineRule="auto"/>
              <w:jc w:val="both"/>
              <w:rPr>
                <w:rFonts w:ascii="Times New Roman" w:hAnsi="Times New Roman"/>
                <w:sz w:val="24"/>
                <w:szCs w:val="24"/>
              </w:rPr>
            </w:pPr>
          </w:p>
          <w:p w14:paraId="50F04043" w14:textId="7AE7D51F" w:rsidR="00D50209" w:rsidRDefault="00D50209" w:rsidP="00D50209">
            <w:pPr>
              <w:spacing w:after="0" w:line="240" w:lineRule="auto"/>
              <w:jc w:val="both"/>
              <w:rPr>
                <w:rFonts w:ascii="Times New Roman" w:hAnsi="Times New Roman"/>
                <w:sz w:val="24"/>
                <w:szCs w:val="24"/>
              </w:rPr>
            </w:pPr>
            <w:r w:rsidRPr="00E1735A">
              <w:rPr>
                <w:rFonts w:ascii="Times New Roman" w:hAnsi="Times New Roman"/>
                <w:sz w:val="24"/>
                <w:szCs w:val="24"/>
              </w:rPr>
              <w:t xml:space="preserve">Tapa sõjaväelinnakuga ja Tapa linna läbiva riigimaanteega nr 5 Pärnu-Rakvere-Sõmeru piirnevad kinnistud on viimastel aastatel olnud ettevõtjate kõrgendatud huviobjektis ja seeläbi omandanud atraktiivsuse äri- ja tootmismaana. Mitmed ettevõtted on pöördunud Tapa Vallavalitsuse poole sooviga </w:t>
            </w:r>
            <w:r w:rsidRPr="00633841">
              <w:rPr>
                <w:rFonts w:ascii="Times New Roman" w:hAnsi="Times New Roman"/>
                <w:sz w:val="24"/>
                <w:szCs w:val="24"/>
              </w:rPr>
              <w:t>rajada</w:t>
            </w:r>
            <w:r w:rsidRPr="00E1735A">
              <w:rPr>
                <w:rFonts w:ascii="Times New Roman" w:hAnsi="Times New Roman"/>
                <w:sz w:val="24"/>
                <w:szCs w:val="24"/>
              </w:rPr>
              <w:t xml:space="preserve"> tootmis- ja ärihooneid Paide maantee äärsetele hoonestamata kinnistutele, mis kuuluvad Eesti Vabariigile</w:t>
            </w:r>
            <w:r>
              <w:rPr>
                <w:rFonts w:ascii="Times New Roman" w:hAnsi="Times New Roman"/>
                <w:sz w:val="24"/>
                <w:szCs w:val="24"/>
              </w:rPr>
              <w:t>.</w:t>
            </w:r>
          </w:p>
          <w:p w14:paraId="213BC131" w14:textId="77777777" w:rsidR="00D50209" w:rsidRDefault="00D50209" w:rsidP="00D50209">
            <w:pPr>
              <w:spacing w:after="0" w:line="240" w:lineRule="auto"/>
              <w:jc w:val="both"/>
              <w:rPr>
                <w:rFonts w:ascii="Times New Roman" w:hAnsi="Times New Roman"/>
                <w:sz w:val="24"/>
                <w:szCs w:val="24"/>
              </w:rPr>
            </w:pPr>
          </w:p>
          <w:p w14:paraId="0957B0BF" w14:textId="38D88110" w:rsidR="00D50209" w:rsidRDefault="00D50209" w:rsidP="00D50209">
            <w:pPr>
              <w:spacing w:after="0" w:line="240" w:lineRule="auto"/>
              <w:jc w:val="both"/>
              <w:rPr>
                <w:rFonts w:ascii="Times New Roman" w:hAnsi="Times New Roman"/>
                <w:sz w:val="24"/>
                <w:szCs w:val="24"/>
              </w:rPr>
            </w:pPr>
            <w:r w:rsidRPr="00E1735A">
              <w:rPr>
                <w:rFonts w:ascii="Times New Roman" w:hAnsi="Times New Roman"/>
                <w:sz w:val="24"/>
                <w:szCs w:val="24"/>
              </w:rPr>
              <w:t xml:space="preserve">Tapa </w:t>
            </w:r>
            <w:r>
              <w:rPr>
                <w:rFonts w:ascii="Times New Roman" w:hAnsi="Times New Roman"/>
                <w:sz w:val="24"/>
                <w:szCs w:val="24"/>
              </w:rPr>
              <w:t>V</w:t>
            </w:r>
            <w:r w:rsidRPr="00E1735A">
              <w:rPr>
                <w:rFonts w:ascii="Times New Roman" w:hAnsi="Times New Roman"/>
                <w:sz w:val="24"/>
                <w:szCs w:val="24"/>
              </w:rPr>
              <w:t>allavolikogu 29.06.2023 otsuse</w:t>
            </w:r>
            <w:r>
              <w:rPr>
                <w:rFonts w:ascii="Times New Roman" w:hAnsi="Times New Roman"/>
                <w:sz w:val="24"/>
                <w:szCs w:val="24"/>
              </w:rPr>
              <w:t>ga</w:t>
            </w:r>
            <w:r w:rsidRPr="00E1735A">
              <w:rPr>
                <w:rFonts w:ascii="Times New Roman" w:hAnsi="Times New Roman"/>
                <w:sz w:val="24"/>
                <w:szCs w:val="24"/>
              </w:rPr>
              <w:t xml:space="preserve"> nr 80 „Tapa linnas asuvate Paide mnt 79, Paide mnt 81, Paide mnt 83 ja Paide mnt 85 maaüksustele ettevõtlusala rajamine“ kohustati Tapa Vallavalitsust algatama detailplaneering otsuses nimetatud alale ruumilise terviklahenduse loomiseks.  </w:t>
            </w:r>
          </w:p>
          <w:p w14:paraId="04243348" w14:textId="77777777" w:rsidR="00D50209" w:rsidRPr="00E1735A" w:rsidRDefault="00D50209" w:rsidP="00D50209">
            <w:pPr>
              <w:spacing w:after="0" w:line="240" w:lineRule="auto"/>
              <w:jc w:val="both"/>
              <w:rPr>
                <w:rFonts w:ascii="Times New Roman" w:hAnsi="Times New Roman"/>
                <w:sz w:val="24"/>
                <w:szCs w:val="24"/>
              </w:rPr>
            </w:pPr>
          </w:p>
          <w:p w14:paraId="7BD004DA" w14:textId="77777777" w:rsidR="00D50209" w:rsidRPr="00E1735A" w:rsidRDefault="00D50209" w:rsidP="00D50209">
            <w:pPr>
              <w:spacing w:after="0" w:line="240" w:lineRule="auto"/>
              <w:jc w:val="both"/>
              <w:rPr>
                <w:rFonts w:ascii="Times New Roman" w:hAnsi="Times New Roman"/>
                <w:sz w:val="24"/>
                <w:szCs w:val="24"/>
              </w:rPr>
            </w:pPr>
            <w:r w:rsidRPr="00E1735A">
              <w:rPr>
                <w:rFonts w:ascii="Times New Roman" w:hAnsi="Times New Roman"/>
                <w:sz w:val="24"/>
                <w:szCs w:val="24"/>
              </w:rPr>
              <w:t>Tapa Vallavalitsuse 05.07.2023 korraldusega nr 385 algatati Tapa linnas asuvate Paide mnt 79, Paide mnt 81, Paide mnt 83 ja Paide mnt 85 maaüksuste detailplaneeringu koostamine. Tapa Vallavalitsuse 03.04.2024 korraldusega nr 228</w:t>
            </w:r>
            <w:r>
              <w:rPr>
                <w:rFonts w:ascii="Times New Roman" w:hAnsi="Times New Roman"/>
                <w:sz w:val="24"/>
                <w:szCs w:val="24"/>
              </w:rPr>
              <w:t xml:space="preserve"> võeti vastu </w:t>
            </w:r>
            <w:r w:rsidRPr="00E1735A">
              <w:rPr>
                <w:rFonts w:ascii="Times New Roman" w:hAnsi="Times New Roman"/>
                <w:sz w:val="24"/>
                <w:szCs w:val="24"/>
              </w:rPr>
              <w:t xml:space="preserve"> Tapa linnas asuvate Paide mnt 79, Paide mnt 81, Paide mnt 83 ja Paide mnt 85 maaüksuste detailplaneering ja suunati avalikule väljapanekule. </w:t>
            </w:r>
          </w:p>
          <w:p w14:paraId="76572C22" w14:textId="77777777" w:rsidR="00D50209" w:rsidRPr="00E1735A" w:rsidRDefault="00D50209" w:rsidP="00D50209">
            <w:pPr>
              <w:spacing w:after="0" w:line="240" w:lineRule="auto"/>
              <w:jc w:val="both"/>
              <w:rPr>
                <w:rFonts w:ascii="Times New Roman" w:hAnsi="Times New Roman"/>
                <w:sz w:val="24"/>
                <w:szCs w:val="24"/>
              </w:rPr>
            </w:pPr>
          </w:p>
          <w:p w14:paraId="094507D2" w14:textId="77777777" w:rsidR="00D50209" w:rsidRDefault="00D50209" w:rsidP="00D50209">
            <w:pPr>
              <w:spacing w:after="0" w:line="240" w:lineRule="auto"/>
              <w:jc w:val="both"/>
              <w:rPr>
                <w:rFonts w:ascii="Times New Roman" w:hAnsi="Times New Roman"/>
                <w:sz w:val="24"/>
                <w:szCs w:val="24"/>
              </w:rPr>
            </w:pPr>
            <w:r w:rsidRPr="00E1735A">
              <w:rPr>
                <w:rFonts w:ascii="Times New Roman" w:hAnsi="Times New Roman"/>
                <w:sz w:val="24"/>
                <w:szCs w:val="24"/>
              </w:rPr>
              <w:t xml:space="preserve">Tapa Vallavalitsuse 03.04.2024 korraldusega nr 227 algatati Tapa linnas asuva Loode tn 8 maaüksuse ja lähiala detailplaneeringu algatamine, eesmärgiga anda ehitusõigus kaubanduskeskuse rajamiseks, arendajaks AS OG Elektra. </w:t>
            </w:r>
          </w:p>
          <w:p w14:paraId="5D622126" w14:textId="77777777" w:rsidR="00D50209" w:rsidRDefault="00D50209" w:rsidP="00D50209">
            <w:pPr>
              <w:spacing w:after="0" w:line="240" w:lineRule="auto"/>
              <w:jc w:val="both"/>
              <w:rPr>
                <w:rFonts w:ascii="Times New Roman" w:hAnsi="Times New Roman"/>
                <w:sz w:val="24"/>
                <w:szCs w:val="24"/>
              </w:rPr>
            </w:pPr>
          </w:p>
          <w:p w14:paraId="4A46055D" w14:textId="7B489B99" w:rsidR="000D5D2C" w:rsidRDefault="000D5D2C" w:rsidP="00D50209">
            <w:pPr>
              <w:spacing w:after="0" w:line="240" w:lineRule="auto"/>
              <w:jc w:val="both"/>
              <w:rPr>
                <w:rFonts w:ascii="Times New Roman" w:hAnsi="Times New Roman"/>
                <w:sz w:val="24"/>
                <w:szCs w:val="24"/>
              </w:rPr>
            </w:pPr>
            <w:r w:rsidRPr="00E1735A">
              <w:rPr>
                <w:rFonts w:ascii="Times New Roman" w:hAnsi="Times New Roman"/>
                <w:sz w:val="24"/>
                <w:szCs w:val="24"/>
              </w:rPr>
              <w:t xml:space="preserve">Tapa Vallavalitsuse 16. septembri 2009 korraldusega nr 668  kehtestati Tapa vallas, Tapa linnas, Paide mnt ja  </w:t>
            </w:r>
            <w:proofErr w:type="spellStart"/>
            <w:r w:rsidRPr="00E1735A">
              <w:rPr>
                <w:rFonts w:ascii="Times New Roman" w:hAnsi="Times New Roman"/>
                <w:sz w:val="24"/>
                <w:szCs w:val="24"/>
              </w:rPr>
              <w:t>Ivaste</w:t>
            </w:r>
            <w:proofErr w:type="spellEnd"/>
            <w:r w:rsidRPr="00E1735A">
              <w:rPr>
                <w:rFonts w:ascii="Times New Roman" w:hAnsi="Times New Roman"/>
                <w:sz w:val="24"/>
                <w:szCs w:val="24"/>
              </w:rPr>
              <w:t xml:space="preserve"> tn vahelise Lembitu pst äärse maa-ala detailplaneering. Detailplaneeringuala on jagatud elamumaa, transpordimaa ja sihtotstarbeta maa kruntideks. Käesolevaks </w:t>
            </w:r>
            <w:r>
              <w:rPr>
                <w:rFonts w:ascii="Times New Roman" w:hAnsi="Times New Roman"/>
                <w:sz w:val="24"/>
                <w:szCs w:val="24"/>
              </w:rPr>
              <w:t>aja</w:t>
            </w:r>
            <w:r w:rsidRPr="00E1735A">
              <w:rPr>
                <w:rFonts w:ascii="Times New Roman" w:hAnsi="Times New Roman"/>
                <w:sz w:val="24"/>
                <w:szCs w:val="24"/>
              </w:rPr>
              <w:t>ks ei ole elamuarendust ellu viidud ja moodustatud kinnistud on hoonestamata ning taristu välja ehitamata</w:t>
            </w:r>
          </w:p>
          <w:p w14:paraId="257E29C2" w14:textId="77777777" w:rsidR="000D5D2C" w:rsidRPr="00E1735A" w:rsidRDefault="000D5D2C" w:rsidP="00D50209">
            <w:pPr>
              <w:spacing w:after="0" w:line="240" w:lineRule="auto"/>
              <w:jc w:val="both"/>
              <w:rPr>
                <w:rFonts w:ascii="Times New Roman" w:hAnsi="Times New Roman"/>
                <w:sz w:val="24"/>
                <w:szCs w:val="24"/>
              </w:rPr>
            </w:pPr>
          </w:p>
          <w:p w14:paraId="68A64278" w14:textId="3B7208F0" w:rsidR="00D50209" w:rsidRPr="00E1735A" w:rsidRDefault="00D50209" w:rsidP="00D50209">
            <w:pPr>
              <w:spacing w:after="0" w:line="240" w:lineRule="auto"/>
              <w:jc w:val="both"/>
              <w:rPr>
                <w:rFonts w:ascii="Times New Roman" w:hAnsi="Times New Roman"/>
                <w:sz w:val="24"/>
                <w:szCs w:val="24"/>
              </w:rPr>
            </w:pPr>
            <w:r w:rsidRPr="00E1735A">
              <w:rPr>
                <w:rFonts w:ascii="Times New Roman" w:hAnsi="Times New Roman"/>
                <w:sz w:val="24"/>
                <w:szCs w:val="24"/>
              </w:rPr>
              <w:t xml:space="preserve">Tapa </w:t>
            </w:r>
            <w:r>
              <w:rPr>
                <w:rFonts w:ascii="Times New Roman" w:hAnsi="Times New Roman"/>
                <w:sz w:val="24"/>
                <w:szCs w:val="24"/>
              </w:rPr>
              <w:t>V</w:t>
            </w:r>
            <w:r w:rsidRPr="00E1735A">
              <w:rPr>
                <w:rFonts w:ascii="Times New Roman" w:hAnsi="Times New Roman"/>
                <w:sz w:val="24"/>
                <w:szCs w:val="24"/>
              </w:rPr>
              <w:t xml:space="preserve">allavolikogu 29.09.2022 otsuse nr 48 „Tapa valla üldplaneeringu kehtestamine“  alusel </w:t>
            </w:r>
            <w:r>
              <w:rPr>
                <w:rFonts w:ascii="Times New Roman" w:hAnsi="Times New Roman"/>
                <w:sz w:val="24"/>
                <w:szCs w:val="24"/>
              </w:rPr>
              <w:t xml:space="preserve">on </w:t>
            </w:r>
            <w:r w:rsidRPr="00E1735A">
              <w:rPr>
                <w:rFonts w:ascii="Times New Roman" w:hAnsi="Times New Roman"/>
                <w:sz w:val="24"/>
                <w:szCs w:val="24"/>
              </w:rPr>
              <w:t>Suve tn 7 ja Suve tn 9 kinnistu</w:t>
            </w:r>
            <w:r>
              <w:rPr>
                <w:rFonts w:ascii="Times New Roman" w:hAnsi="Times New Roman"/>
                <w:sz w:val="24"/>
                <w:szCs w:val="24"/>
              </w:rPr>
              <w:t>tele</w:t>
            </w:r>
            <w:r w:rsidRPr="00E1735A">
              <w:rPr>
                <w:rFonts w:ascii="Times New Roman" w:hAnsi="Times New Roman"/>
                <w:sz w:val="24"/>
                <w:szCs w:val="24"/>
              </w:rPr>
              <w:t xml:space="preserve"> </w:t>
            </w:r>
            <w:r>
              <w:rPr>
                <w:rFonts w:ascii="Times New Roman" w:hAnsi="Times New Roman"/>
                <w:sz w:val="24"/>
                <w:szCs w:val="24"/>
              </w:rPr>
              <w:t xml:space="preserve">määratud </w:t>
            </w:r>
            <w:r w:rsidRPr="00E1735A">
              <w:rPr>
                <w:rFonts w:ascii="Times New Roman" w:hAnsi="Times New Roman"/>
                <w:sz w:val="24"/>
                <w:szCs w:val="24"/>
              </w:rPr>
              <w:t>elamu</w:t>
            </w:r>
            <w:r>
              <w:rPr>
                <w:rFonts w:ascii="Times New Roman" w:hAnsi="Times New Roman"/>
                <w:sz w:val="24"/>
                <w:szCs w:val="24"/>
              </w:rPr>
              <w:t>maa</w:t>
            </w:r>
            <w:r w:rsidRPr="00E1735A">
              <w:rPr>
                <w:rFonts w:ascii="Times New Roman" w:hAnsi="Times New Roman"/>
                <w:sz w:val="24"/>
                <w:szCs w:val="24"/>
              </w:rPr>
              <w:t xml:space="preserve"> juhtotstar</w:t>
            </w:r>
            <w:r>
              <w:rPr>
                <w:rFonts w:ascii="Times New Roman" w:hAnsi="Times New Roman"/>
                <w:sz w:val="24"/>
                <w:szCs w:val="24"/>
              </w:rPr>
              <w:t>ve.</w:t>
            </w:r>
            <w:r w:rsidRPr="00E1735A">
              <w:rPr>
                <w:rFonts w:ascii="Times New Roman" w:hAnsi="Times New Roman"/>
                <w:sz w:val="24"/>
                <w:szCs w:val="24"/>
              </w:rPr>
              <w:t xml:space="preserve"> Tapa </w:t>
            </w:r>
            <w:r>
              <w:rPr>
                <w:rFonts w:ascii="Times New Roman" w:hAnsi="Times New Roman"/>
                <w:sz w:val="24"/>
                <w:szCs w:val="24"/>
              </w:rPr>
              <w:t>V</w:t>
            </w:r>
            <w:r w:rsidRPr="00E1735A">
              <w:rPr>
                <w:rFonts w:ascii="Times New Roman" w:hAnsi="Times New Roman"/>
                <w:sz w:val="24"/>
                <w:szCs w:val="24"/>
              </w:rPr>
              <w:t xml:space="preserve">allavolikogu </w:t>
            </w:r>
            <w:r>
              <w:rPr>
                <w:rFonts w:ascii="Times New Roman" w:hAnsi="Times New Roman"/>
                <w:sz w:val="24"/>
                <w:szCs w:val="24"/>
              </w:rPr>
              <w:t>on teadlik, et S</w:t>
            </w:r>
            <w:r w:rsidRPr="00E1735A">
              <w:rPr>
                <w:rFonts w:ascii="Times New Roman" w:hAnsi="Times New Roman"/>
                <w:sz w:val="24"/>
                <w:szCs w:val="24"/>
              </w:rPr>
              <w:t xml:space="preserve">uve tn 7 ja 9 kinnistute </w:t>
            </w:r>
            <w:r>
              <w:rPr>
                <w:rFonts w:ascii="Times New Roman" w:hAnsi="Times New Roman"/>
                <w:sz w:val="24"/>
                <w:szCs w:val="24"/>
              </w:rPr>
              <w:t xml:space="preserve">sihtotstarbe muutmiseks on vajalik algatada </w:t>
            </w:r>
            <w:r w:rsidRPr="00E1735A">
              <w:rPr>
                <w:rFonts w:ascii="Times New Roman" w:hAnsi="Times New Roman"/>
                <w:sz w:val="24"/>
                <w:szCs w:val="24"/>
              </w:rPr>
              <w:t>üldplaneeringut muut</w:t>
            </w:r>
            <w:r>
              <w:rPr>
                <w:rFonts w:ascii="Times New Roman" w:hAnsi="Times New Roman"/>
                <w:sz w:val="24"/>
                <w:szCs w:val="24"/>
              </w:rPr>
              <w:t>ev</w:t>
            </w:r>
            <w:r w:rsidRPr="00E1735A">
              <w:rPr>
                <w:rFonts w:ascii="Times New Roman" w:hAnsi="Times New Roman"/>
                <w:sz w:val="24"/>
                <w:szCs w:val="24"/>
              </w:rPr>
              <w:t xml:space="preserve"> detailplaneeringu</w:t>
            </w:r>
            <w:r>
              <w:rPr>
                <w:rFonts w:ascii="Times New Roman" w:hAnsi="Times New Roman"/>
                <w:sz w:val="24"/>
                <w:szCs w:val="24"/>
              </w:rPr>
              <w:t xml:space="preserve">, millega muudetakse </w:t>
            </w:r>
            <w:r w:rsidRPr="00E1735A">
              <w:rPr>
                <w:rFonts w:ascii="Times New Roman" w:hAnsi="Times New Roman"/>
                <w:sz w:val="24"/>
                <w:szCs w:val="24"/>
              </w:rPr>
              <w:t xml:space="preserve"> elamuala juhtotstar</w:t>
            </w:r>
            <w:r>
              <w:rPr>
                <w:rFonts w:ascii="Times New Roman" w:hAnsi="Times New Roman"/>
                <w:sz w:val="24"/>
                <w:szCs w:val="24"/>
              </w:rPr>
              <w:t>v</w:t>
            </w:r>
            <w:r w:rsidRPr="00E1735A">
              <w:rPr>
                <w:rFonts w:ascii="Times New Roman" w:hAnsi="Times New Roman"/>
                <w:sz w:val="24"/>
                <w:szCs w:val="24"/>
              </w:rPr>
              <w:t>e  äri,- kaubandus- ja teenindusettevõtte maakasutuse juhtotstarbeks.</w:t>
            </w:r>
          </w:p>
          <w:p w14:paraId="45E43B0C" w14:textId="77777777" w:rsidR="00D50209" w:rsidRDefault="00D50209" w:rsidP="00D50209">
            <w:pPr>
              <w:spacing w:after="0" w:line="240" w:lineRule="auto"/>
              <w:jc w:val="both"/>
              <w:rPr>
                <w:rFonts w:ascii="Times New Roman" w:hAnsi="Times New Roman"/>
                <w:sz w:val="24"/>
                <w:szCs w:val="24"/>
              </w:rPr>
            </w:pPr>
          </w:p>
          <w:p w14:paraId="1213BC95" w14:textId="3B313316" w:rsidR="00E1735A" w:rsidRPr="00E1735A" w:rsidRDefault="00E1735A" w:rsidP="00E37404">
            <w:pPr>
              <w:spacing w:after="0" w:line="240" w:lineRule="auto"/>
              <w:jc w:val="both"/>
              <w:rPr>
                <w:rFonts w:ascii="Times New Roman" w:hAnsi="Times New Roman"/>
                <w:sz w:val="24"/>
                <w:szCs w:val="24"/>
              </w:rPr>
            </w:pPr>
            <w:r w:rsidRPr="00E1735A">
              <w:rPr>
                <w:rFonts w:ascii="Times New Roman" w:hAnsi="Times New Roman"/>
                <w:sz w:val="24"/>
                <w:szCs w:val="24"/>
              </w:rPr>
              <w:lastRenderedPageBreak/>
              <w:t xml:space="preserve">Tapa </w:t>
            </w:r>
            <w:r w:rsidR="00F803BB">
              <w:rPr>
                <w:rFonts w:ascii="Times New Roman" w:hAnsi="Times New Roman"/>
                <w:sz w:val="24"/>
                <w:szCs w:val="24"/>
              </w:rPr>
              <w:t>v</w:t>
            </w:r>
            <w:r w:rsidRPr="00E1735A">
              <w:rPr>
                <w:rFonts w:ascii="Times New Roman" w:hAnsi="Times New Roman"/>
                <w:sz w:val="24"/>
                <w:szCs w:val="24"/>
              </w:rPr>
              <w:t xml:space="preserve">allavolikogu 29.02.2024 määrusega nr 32 kinnitatud „Tapa valla arengukava 2023-2035  ja eelarvestrateegia  2024-2028“ kohaselt on vajalik uute elamualade arendamine, hoonestusõigusega võõrandamine ja ettevõtluse toetamine ja ettevõtlusvaldkonna mitmekesistamine (lk 10-11). </w:t>
            </w:r>
            <w:r w:rsidRPr="00C416CF">
              <w:rPr>
                <w:rFonts w:ascii="Times New Roman" w:hAnsi="Times New Roman"/>
                <w:sz w:val="24"/>
                <w:szCs w:val="24"/>
              </w:rPr>
              <w:t>P</w:t>
            </w:r>
            <w:r w:rsidR="00C416CF" w:rsidRPr="00C416CF">
              <w:rPr>
                <w:rFonts w:ascii="Times New Roman" w:hAnsi="Times New Roman"/>
                <w:sz w:val="24"/>
                <w:szCs w:val="24"/>
              </w:rPr>
              <w:t>e</w:t>
            </w:r>
            <w:r w:rsidR="00C416CF">
              <w:rPr>
                <w:rFonts w:ascii="Times New Roman" w:hAnsi="Times New Roman"/>
                <w:sz w:val="24"/>
                <w:szCs w:val="24"/>
              </w:rPr>
              <w:t>atükk</w:t>
            </w:r>
            <w:r w:rsidRPr="00E1735A">
              <w:rPr>
                <w:rFonts w:ascii="Times New Roman" w:hAnsi="Times New Roman"/>
                <w:sz w:val="24"/>
                <w:szCs w:val="24"/>
              </w:rPr>
              <w:t xml:space="preserve"> 2.2 Strateegilised eesmärgid 2035 on välja toodud, et hiljemalt aastaks 2035 loodud eeldused ettevõtlusega tegelemiseks ja välja arendatud uued elamupiirkonnad (lk 12).  Peatükis 3.5.1 Lähtepositsioon 2022 on kajastatud SWOT-analüüsis kasutamata võimalustena ettevõtluse toetamine ja ettevõtlusalade arendamine (lk 25) ja tegevuskavas (lk 27)  maaostu-müügi korraldamine (riigilt omavalitsusele, võõrandamine valla poolt).  </w:t>
            </w:r>
          </w:p>
          <w:p w14:paraId="1A366DAF" w14:textId="77777777" w:rsidR="00E1735A" w:rsidRPr="00E1735A" w:rsidRDefault="00E1735A" w:rsidP="00E37404">
            <w:pPr>
              <w:spacing w:after="0" w:line="240" w:lineRule="auto"/>
              <w:jc w:val="both"/>
              <w:rPr>
                <w:rFonts w:ascii="Times New Roman" w:hAnsi="Times New Roman"/>
                <w:sz w:val="24"/>
                <w:szCs w:val="24"/>
              </w:rPr>
            </w:pPr>
          </w:p>
          <w:p w14:paraId="351A85FA" w14:textId="2C5F35D0" w:rsidR="00E1735A" w:rsidRPr="00E1735A" w:rsidRDefault="00E1735A" w:rsidP="00E37404">
            <w:pPr>
              <w:spacing w:after="0" w:line="240" w:lineRule="auto"/>
              <w:jc w:val="both"/>
              <w:rPr>
                <w:rFonts w:ascii="Times New Roman" w:hAnsi="Times New Roman"/>
                <w:sz w:val="24"/>
                <w:szCs w:val="24"/>
              </w:rPr>
            </w:pPr>
            <w:r w:rsidRPr="00E1735A">
              <w:rPr>
                <w:rFonts w:ascii="Times New Roman" w:hAnsi="Times New Roman"/>
                <w:sz w:val="24"/>
                <w:szCs w:val="24"/>
              </w:rPr>
              <w:t>Lähtudes eel</w:t>
            </w:r>
            <w:r w:rsidR="000D5D2C">
              <w:rPr>
                <w:rFonts w:ascii="Times New Roman" w:hAnsi="Times New Roman"/>
                <w:sz w:val="24"/>
                <w:szCs w:val="24"/>
              </w:rPr>
              <w:t xml:space="preserve">pool nimetatud asjaoludest teeb Tapa Vallavalitsus </w:t>
            </w:r>
            <w:r w:rsidRPr="00E1735A">
              <w:rPr>
                <w:rFonts w:ascii="Times New Roman" w:hAnsi="Times New Roman"/>
                <w:sz w:val="24"/>
                <w:szCs w:val="24"/>
              </w:rPr>
              <w:t xml:space="preserve">Tapa </w:t>
            </w:r>
            <w:r w:rsidR="000D5D2C">
              <w:rPr>
                <w:rFonts w:ascii="Times New Roman" w:hAnsi="Times New Roman"/>
                <w:sz w:val="24"/>
                <w:szCs w:val="24"/>
              </w:rPr>
              <w:t>V</w:t>
            </w:r>
            <w:r w:rsidRPr="00E1735A">
              <w:rPr>
                <w:rFonts w:ascii="Times New Roman" w:hAnsi="Times New Roman"/>
                <w:sz w:val="24"/>
                <w:szCs w:val="24"/>
              </w:rPr>
              <w:t>allavolikogu</w:t>
            </w:r>
            <w:r w:rsidR="000D5D2C">
              <w:rPr>
                <w:rFonts w:ascii="Times New Roman" w:hAnsi="Times New Roman"/>
                <w:sz w:val="24"/>
                <w:szCs w:val="24"/>
              </w:rPr>
              <w:t xml:space="preserve">le ettepaneku </w:t>
            </w:r>
            <w:r w:rsidR="005327D7">
              <w:rPr>
                <w:rFonts w:ascii="Times New Roman" w:hAnsi="Times New Roman"/>
                <w:sz w:val="24"/>
                <w:szCs w:val="24"/>
              </w:rPr>
              <w:t>omandada</w:t>
            </w:r>
            <w:r w:rsidRPr="00E1735A">
              <w:rPr>
                <w:rFonts w:ascii="Times New Roman" w:hAnsi="Times New Roman"/>
                <w:sz w:val="24"/>
                <w:szCs w:val="24"/>
              </w:rPr>
              <w:t xml:space="preserve"> </w:t>
            </w:r>
            <w:r w:rsidR="005327D7">
              <w:rPr>
                <w:rFonts w:ascii="Times New Roman" w:hAnsi="Times New Roman"/>
                <w:sz w:val="24"/>
                <w:szCs w:val="24"/>
              </w:rPr>
              <w:t>Eesti Vaba</w:t>
            </w:r>
            <w:r w:rsidRPr="00E1735A">
              <w:rPr>
                <w:rFonts w:ascii="Times New Roman" w:hAnsi="Times New Roman"/>
                <w:sz w:val="24"/>
                <w:szCs w:val="24"/>
              </w:rPr>
              <w:t>riigi</w:t>
            </w:r>
            <w:r w:rsidR="005327D7">
              <w:rPr>
                <w:rFonts w:ascii="Times New Roman" w:hAnsi="Times New Roman"/>
                <w:sz w:val="24"/>
                <w:szCs w:val="24"/>
              </w:rPr>
              <w:t xml:space="preserve">le kuuluvad kinnistud Tapa linnas Suve tn 7 ja 9 </w:t>
            </w:r>
            <w:r w:rsidR="005327D7" w:rsidRPr="00E1735A">
              <w:rPr>
                <w:rFonts w:ascii="Times New Roman" w:hAnsi="Times New Roman"/>
                <w:sz w:val="24"/>
                <w:szCs w:val="24"/>
              </w:rPr>
              <w:t>alla hariliku väärtuse</w:t>
            </w:r>
            <w:r w:rsidR="005327D7">
              <w:rPr>
                <w:rFonts w:ascii="Times New Roman" w:hAnsi="Times New Roman"/>
                <w:sz w:val="24"/>
                <w:szCs w:val="24"/>
              </w:rPr>
              <w:t xml:space="preserve"> </w:t>
            </w:r>
            <w:r w:rsidRPr="00E1735A">
              <w:rPr>
                <w:rFonts w:ascii="Times New Roman" w:hAnsi="Times New Roman"/>
                <w:sz w:val="24"/>
                <w:szCs w:val="24"/>
              </w:rPr>
              <w:t xml:space="preserve"> ettevõtlus</w:t>
            </w:r>
            <w:r w:rsidR="005327D7">
              <w:rPr>
                <w:rFonts w:ascii="Times New Roman" w:hAnsi="Times New Roman"/>
                <w:sz w:val="24"/>
                <w:szCs w:val="24"/>
              </w:rPr>
              <w:t>valdkonna (kaubandus- ja ärihoone)</w:t>
            </w:r>
            <w:r w:rsidRPr="00E1735A">
              <w:rPr>
                <w:rFonts w:ascii="Times New Roman" w:hAnsi="Times New Roman"/>
                <w:sz w:val="24"/>
                <w:szCs w:val="24"/>
              </w:rPr>
              <w:t xml:space="preserve"> arendamise</w:t>
            </w:r>
            <w:r w:rsidR="005327D7">
              <w:rPr>
                <w:rFonts w:ascii="Times New Roman" w:hAnsi="Times New Roman"/>
                <w:sz w:val="24"/>
                <w:szCs w:val="24"/>
              </w:rPr>
              <w:t xml:space="preserve"> eesmärgil</w:t>
            </w:r>
            <w:r w:rsidRPr="00E1735A">
              <w:rPr>
                <w:rFonts w:ascii="Times New Roman" w:hAnsi="Times New Roman"/>
                <w:sz w:val="24"/>
                <w:szCs w:val="24"/>
              </w:rPr>
              <w:t xml:space="preserve">. </w:t>
            </w:r>
          </w:p>
          <w:p w14:paraId="55929286" w14:textId="77777777" w:rsidR="00E1735A" w:rsidRPr="00E1735A" w:rsidRDefault="00E1735A" w:rsidP="00E37404">
            <w:pPr>
              <w:spacing w:after="0" w:line="240" w:lineRule="auto"/>
              <w:jc w:val="both"/>
              <w:rPr>
                <w:rFonts w:ascii="Times New Roman" w:hAnsi="Times New Roman"/>
                <w:sz w:val="24"/>
                <w:szCs w:val="24"/>
              </w:rPr>
            </w:pPr>
          </w:p>
          <w:p w14:paraId="206A2305" w14:textId="1A2A1C26" w:rsidR="00E1735A" w:rsidRDefault="00E1735A" w:rsidP="00E37404">
            <w:pPr>
              <w:tabs>
                <w:tab w:val="left" w:pos="5387"/>
              </w:tabs>
              <w:spacing w:after="0" w:line="240" w:lineRule="auto"/>
              <w:jc w:val="both"/>
              <w:rPr>
                <w:rFonts w:ascii="Times New Roman" w:hAnsi="Times New Roman"/>
                <w:sz w:val="24"/>
                <w:szCs w:val="24"/>
              </w:rPr>
            </w:pPr>
            <w:r w:rsidRPr="00E1735A">
              <w:rPr>
                <w:rFonts w:ascii="Times New Roman" w:hAnsi="Times New Roman"/>
                <w:sz w:val="24"/>
                <w:szCs w:val="24"/>
              </w:rPr>
              <w:t xml:space="preserve">Võttes aluseks riigivaraseaduse § 33 lõike 1 punkti </w:t>
            </w:r>
            <w:r w:rsidRPr="00383248">
              <w:rPr>
                <w:rFonts w:ascii="Times New Roman" w:hAnsi="Times New Roman"/>
                <w:sz w:val="24"/>
                <w:szCs w:val="24"/>
              </w:rPr>
              <w:t>1</w:t>
            </w:r>
            <w:r w:rsidR="00383248">
              <w:rPr>
                <w:rFonts w:ascii="Times New Roman" w:hAnsi="Times New Roman"/>
                <w:sz w:val="24"/>
                <w:szCs w:val="24"/>
                <w:vertAlign w:val="superscript"/>
              </w:rPr>
              <w:t>1</w:t>
            </w:r>
            <w:r w:rsidRPr="00E1735A">
              <w:rPr>
                <w:rFonts w:ascii="Times New Roman" w:hAnsi="Times New Roman"/>
                <w:sz w:val="24"/>
                <w:szCs w:val="24"/>
              </w:rPr>
              <w:t xml:space="preserve">, § 34 lõike 1 punkti 2, kohaliku  omavalitsuse  korralduse  seaduse § 22  lõike 1 punkti  6 ja Tapa </w:t>
            </w:r>
            <w:r w:rsidR="00F803BB">
              <w:rPr>
                <w:rFonts w:ascii="Times New Roman" w:hAnsi="Times New Roman"/>
                <w:sz w:val="24"/>
                <w:szCs w:val="24"/>
              </w:rPr>
              <w:t>v</w:t>
            </w:r>
            <w:r w:rsidRPr="00E1735A">
              <w:rPr>
                <w:rFonts w:ascii="Times New Roman" w:hAnsi="Times New Roman"/>
                <w:sz w:val="24"/>
                <w:szCs w:val="24"/>
              </w:rPr>
              <w:t>allavolikogu 28.01.2019 määruse nr 47 „Tapa vallavara valitsemise kord“ § 5 lõike 1,  § 6 lõike 1 punkti</w:t>
            </w:r>
            <w:r w:rsidR="00FF77BB">
              <w:rPr>
                <w:rFonts w:ascii="Times New Roman" w:hAnsi="Times New Roman"/>
                <w:sz w:val="24"/>
                <w:szCs w:val="24"/>
              </w:rPr>
              <w:t>d</w:t>
            </w:r>
            <w:r w:rsidRPr="00E1735A">
              <w:rPr>
                <w:rFonts w:ascii="Times New Roman" w:hAnsi="Times New Roman"/>
                <w:sz w:val="24"/>
                <w:szCs w:val="24"/>
              </w:rPr>
              <w:t xml:space="preserve"> 2 </w:t>
            </w:r>
            <w:r w:rsidR="00FF77BB">
              <w:rPr>
                <w:rFonts w:ascii="Times New Roman" w:hAnsi="Times New Roman"/>
                <w:sz w:val="24"/>
                <w:szCs w:val="24"/>
              </w:rPr>
              <w:t>ja 3</w:t>
            </w:r>
            <w:r w:rsidRPr="00E1735A">
              <w:rPr>
                <w:rFonts w:ascii="Times New Roman" w:hAnsi="Times New Roman"/>
                <w:sz w:val="24"/>
                <w:szCs w:val="24"/>
              </w:rPr>
              <w:t>:</w:t>
            </w:r>
          </w:p>
          <w:p w14:paraId="5C475940" w14:textId="77777777" w:rsidR="00E1735A" w:rsidRDefault="00E1735A" w:rsidP="00E1735A">
            <w:pPr>
              <w:tabs>
                <w:tab w:val="left" w:pos="5387"/>
              </w:tabs>
              <w:spacing w:after="0" w:line="240" w:lineRule="auto"/>
              <w:jc w:val="both"/>
              <w:rPr>
                <w:rFonts w:ascii="Times New Roman" w:hAnsi="Times New Roman"/>
                <w:sz w:val="24"/>
                <w:szCs w:val="24"/>
              </w:rPr>
            </w:pPr>
          </w:p>
          <w:p w14:paraId="63F18C12" w14:textId="5C86A74F" w:rsidR="00344548" w:rsidRDefault="00E1735A" w:rsidP="00E1735A">
            <w:pPr>
              <w:numPr>
                <w:ilvl w:val="0"/>
                <w:numId w:val="6"/>
              </w:numPr>
              <w:tabs>
                <w:tab w:val="left" w:pos="5387"/>
              </w:tabs>
              <w:spacing w:after="0" w:line="240" w:lineRule="auto"/>
              <w:jc w:val="both"/>
              <w:rPr>
                <w:rFonts w:ascii="Times New Roman" w:eastAsiaTheme="minorHAnsi" w:hAnsi="Times New Roman" w:cstheme="minorBidi"/>
                <w:sz w:val="24"/>
                <w:szCs w:val="24"/>
              </w:rPr>
            </w:pPr>
            <w:r w:rsidRPr="00E1735A">
              <w:rPr>
                <w:rFonts w:ascii="Times New Roman" w:eastAsiaTheme="minorHAnsi" w:hAnsi="Times New Roman" w:cstheme="minorBidi"/>
                <w:sz w:val="24"/>
                <w:szCs w:val="24"/>
              </w:rPr>
              <w:t xml:space="preserve">Taotleda </w:t>
            </w:r>
            <w:r w:rsidR="00344548">
              <w:rPr>
                <w:rFonts w:ascii="Times New Roman" w:eastAsiaTheme="minorHAnsi" w:hAnsi="Times New Roman" w:cstheme="minorBidi"/>
                <w:sz w:val="24"/>
                <w:szCs w:val="24"/>
              </w:rPr>
              <w:t>Tapa vallale järgmiste Eesti Vabariigile kuuluvate kinnistute</w:t>
            </w:r>
            <w:r w:rsidRPr="00E1735A">
              <w:rPr>
                <w:rFonts w:ascii="Times New Roman" w:eastAsiaTheme="minorHAnsi" w:hAnsi="Times New Roman"/>
                <w:sz w:val="24"/>
                <w:szCs w:val="24"/>
              </w:rPr>
              <w:t xml:space="preserve"> </w:t>
            </w:r>
            <w:r w:rsidR="00344548">
              <w:rPr>
                <w:rFonts w:ascii="Times New Roman" w:eastAsiaTheme="minorHAnsi" w:hAnsi="Times New Roman"/>
                <w:sz w:val="24"/>
                <w:szCs w:val="24"/>
              </w:rPr>
              <w:t>omand</w:t>
            </w:r>
            <w:r w:rsidRPr="00E1735A">
              <w:rPr>
                <w:rFonts w:ascii="Times New Roman" w:eastAsiaTheme="minorHAnsi" w:hAnsi="Times New Roman"/>
                <w:sz w:val="24"/>
                <w:szCs w:val="24"/>
              </w:rPr>
              <w:t xml:space="preserve">amist </w:t>
            </w:r>
            <w:r w:rsidRPr="00E1735A">
              <w:rPr>
                <w:rFonts w:ascii="Times New Roman" w:eastAsiaTheme="minorHAnsi" w:hAnsi="Times New Roman"/>
                <w:color w:val="1F1F1F"/>
                <w:sz w:val="24"/>
                <w:szCs w:val="24"/>
              </w:rPr>
              <w:t>ettevõtluskeskkonna arendamiseks</w:t>
            </w:r>
            <w:r w:rsidRPr="00E1735A">
              <w:rPr>
                <w:rFonts w:ascii="Times New Roman" w:eastAsiaTheme="minorHAnsi" w:hAnsi="Times New Roman" w:cstheme="minorBidi"/>
                <w:sz w:val="24"/>
                <w:szCs w:val="24"/>
              </w:rPr>
              <w:t xml:space="preserve"> alla hariliku turuväärtuse</w:t>
            </w:r>
            <w:r w:rsidR="00344548">
              <w:rPr>
                <w:rFonts w:ascii="Times New Roman" w:eastAsiaTheme="minorHAnsi" w:hAnsi="Times New Roman" w:cstheme="minorBidi"/>
                <w:sz w:val="24"/>
                <w:szCs w:val="24"/>
              </w:rPr>
              <w:t>:</w:t>
            </w:r>
          </w:p>
          <w:p w14:paraId="175F82B0" w14:textId="46546243" w:rsidR="00844755" w:rsidRDefault="00344548" w:rsidP="00344548">
            <w:pPr>
              <w:spacing w:after="0" w:line="240" w:lineRule="auto"/>
              <w:ind w:left="720"/>
              <w:jc w:val="both"/>
              <w:rPr>
                <w:rFonts w:ascii="Times New Roman" w:eastAsiaTheme="minorHAnsi" w:hAnsi="Times New Roman"/>
                <w:sz w:val="24"/>
                <w:szCs w:val="24"/>
              </w:rPr>
            </w:pPr>
            <w:r>
              <w:rPr>
                <w:rFonts w:ascii="Times New Roman" w:eastAsiaTheme="minorHAnsi" w:hAnsi="Times New Roman" w:cstheme="minorBidi"/>
                <w:sz w:val="24"/>
                <w:szCs w:val="24"/>
              </w:rPr>
              <w:t xml:space="preserve">1.1 </w:t>
            </w:r>
            <w:r w:rsidR="00E1735A" w:rsidRPr="00E1735A">
              <w:rPr>
                <w:rFonts w:ascii="Times New Roman" w:eastAsiaTheme="minorHAnsi" w:hAnsi="Times New Roman" w:cstheme="minorBidi"/>
                <w:sz w:val="24"/>
                <w:szCs w:val="24"/>
              </w:rPr>
              <w:t xml:space="preserve"> </w:t>
            </w:r>
            <w:r w:rsidR="00AD7E11">
              <w:rPr>
                <w:rFonts w:ascii="Times New Roman" w:eastAsiaTheme="minorHAnsi" w:hAnsi="Times New Roman" w:cstheme="minorBidi"/>
                <w:sz w:val="24"/>
                <w:szCs w:val="24"/>
              </w:rPr>
              <w:t>Tartu Maakohtu kinnistusosakonna registrios</w:t>
            </w:r>
            <w:r w:rsidR="00F803BB">
              <w:rPr>
                <w:rFonts w:ascii="Times New Roman" w:eastAsiaTheme="minorHAnsi" w:hAnsi="Times New Roman" w:cstheme="minorBidi"/>
                <w:sz w:val="24"/>
                <w:szCs w:val="24"/>
              </w:rPr>
              <w:t>s</w:t>
            </w:r>
            <w:r w:rsidR="00AD7E11">
              <w:rPr>
                <w:rFonts w:ascii="Times New Roman" w:eastAsiaTheme="minorHAnsi" w:hAnsi="Times New Roman" w:cstheme="minorBidi"/>
                <w:sz w:val="24"/>
                <w:szCs w:val="24"/>
              </w:rPr>
              <w:t xml:space="preserve">a nr </w:t>
            </w:r>
            <w:r w:rsidR="00844755" w:rsidRPr="00E1735A">
              <w:rPr>
                <w:rFonts w:ascii="Times New Roman" w:eastAsiaTheme="minorHAnsi" w:hAnsi="Times New Roman" w:cstheme="minorBidi"/>
                <w:sz w:val="24"/>
                <w:szCs w:val="24"/>
              </w:rPr>
              <w:t>551403</w:t>
            </w:r>
            <w:r w:rsidR="00844755">
              <w:rPr>
                <w:rFonts w:ascii="Times New Roman" w:eastAsiaTheme="minorHAnsi" w:hAnsi="Times New Roman" w:cstheme="minorBidi"/>
                <w:sz w:val="24"/>
                <w:szCs w:val="24"/>
              </w:rPr>
              <w:t xml:space="preserve"> </w:t>
            </w:r>
            <w:r w:rsidR="00AD7E11">
              <w:rPr>
                <w:rFonts w:ascii="Times New Roman" w:eastAsiaTheme="minorHAnsi" w:hAnsi="Times New Roman" w:cstheme="minorBidi"/>
                <w:sz w:val="24"/>
                <w:szCs w:val="24"/>
              </w:rPr>
              <w:t xml:space="preserve">kantud </w:t>
            </w:r>
            <w:r w:rsidR="00E1735A" w:rsidRPr="00E1735A">
              <w:rPr>
                <w:rFonts w:ascii="Times New Roman" w:eastAsiaTheme="minorHAnsi" w:hAnsi="Times New Roman" w:cstheme="minorBidi"/>
                <w:sz w:val="24"/>
                <w:szCs w:val="24"/>
              </w:rPr>
              <w:t>kinnistu</w:t>
            </w:r>
            <w:r w:rsidR="00AD7E11">
              <w:rPr>
                <w:rFonts w:ascii="Times New Roman" w:eastAsiaTheme="minorHAnsi" w:hAnsi="Times New Roman" w:cstheme="minorBidi"/>
                <w:sz w:val="24"/>
                <w:szCs w:val="24"/>
              </w:rPr>
              <w:t xml:space="preserve"> </w:t>
            </w:r>
            <w:r w:rsidR="00E1735A" w:rsidRPr="00E1735A">
              <w:rPr>
                <w:rFonts w:ascii="Times New Roman" w:eastAsiaTheme="minorHAnsi" w:hAnsi="Times New Roman" w:cstheme="minorBidi"/>
                <w:sz w:val="24"/>
                <w:szCs w:val="24"/>
              </w:rPr>
              <w:t>nr 1, katastritunnus 79101:016:0037, pindala 2 334 m</w:t>
            </w:r>
            <w:r w:rsidR="00E1735A" w:rsidRPr="00E1735A">
              <w:rPr>
                <w:rFonts w:ascii="Times New Roman" w:eastAsiaTheme="minorHAnsi" w:hAnsi="Times New Roman" w:cstheme="minorBidi"/>
                <w:sz w:val="24"/>
                <w:szCs w:val="24"/>
                <w:vertAlign w:val="superscript"/>
              </w:rPr>
              <w:t>2</w:t>
            </w:r>
            <w:r w:rsidR="00E1735A" w:rsidRPr="00E1735A">
              <w:rPr>
                <w:rFonts w:ascii="Times New Roman" w:eastAsiaTheme="minorHAnsi" w:hAnsi="Times New Roman" w:cstheme="minorBidi"/>
                <w:sz w:val="24"/>
                <w:szCs w:val="24"/>
              </w:rPr>
              <w:t>, sihtotstarve elamumaa 100%, asukoht Lääne-Viru maakond, Tapa vald, Tapa linn, Suve tn 9.</w:t>
            </w:r>
            <w:r w:rsidR="00E1735A" w:rsidRPr="00E1735A">
              <w:rPr>
                <w:rFonts w:asciiTheme="minorHAnsi" w:eastAsiaTheme="minorHAnsi" w:hAnsiTheme="minorHAnsi" w:cstheme="minorBidi"/>
              </w:rPr>
              <w:t xml:space="preserve"> </w:t>
            </w:r>
            <w:r w:rsidR="00E1735A" w:rsidRPr="00E1735A">
              <w:rPr>
                <w:rFonts w:ascii="Times New Roman" w:eastAsiaTheme="minorHAnsi" w:hAnsi="Times New Roman" w:cstheme="minorBidi"/>
                <w:sz w:val="24"/>
                <w:szCs w:val="24"/>
              </w:rPr>
              <w:t xml:space="preserve">Katastriüksus on registreeritud Riigi kinnisvararegistris, objekti kood KV56071. Riigivara valitseja on Regionaal- ja Põllumajandusministeerium, </w:t>
            </w:r>
            <w:r w:rsidR="00E1735A" w:rsidRPr="00E1735A">
              <w:rPr>
                <w:rFonts w:ascii="Times New Roman" w:eastAsiaTheme="minorHAnsi" w:hAnsi="Times New Roman"/>
                <w:sz w:val="24"/>
                <w:szCs w:val="24"/>
              </w:rPr>
              <w:t xml:space="preserve">volitatud asutus </w:t>
            </w:r>
            <w:r w:rsidR="00E1735A" w:rsidRPr="00E1735A">
              <w:rPr>
                <w:rFonts w:ascii="Times New Roman" w:eastAsiaTheme="minorHAnsi" w:hAnsi="Times New Roman"/>
                <w:spacing w:val="2"/>
                <w:sz w:val="24"/>
                <w:szCs w:val="24"/>
              </w:rPr>
              <w:t>Maa-amet</w:t>
            </w:r>
            <w:r w:rsidR="00844755">
              <w:rPr>
                <w:rFonts w:ascii="Times New Roman" w:eastAsiaTheme="minorHAnsi" w:hAnsi="Times New Roman"/>
                <w:sz w:val="24"/>
                <w:szCs w:val="24"/>
              </w:rPr>
              <w:t>;</w:t>
            </w:r>
          </w:p>
          <w:p w14:paraId="7B6BC58A" w14:textId="6E998345" w:rsidR="00E1735A" w:rsidRPr="00E1735A" w:rsidRDefault="00844755" w:rsidP="00633841">
            <w:pPr>
              <w:spacing w:after="0" w:line="240" w:lineRule="auto"/>
              <w:ind w:left="720"/>
              <w:jc w:val="both"/>
              <w:rPr>
                <w:rFonts w:ascii="Times New Roman" w:eastAsiaTheme="minorHAnsi" w:hAnsi="Times New Roman" w:cstheme="minorBidi"/>
                <w:sz w:val="24"/>
                <w:szCs w:val="24"/>
              </w:rPr>
            </w:pPr>
            <w:r>
              <w:rPr>
                <w:rFonts w:ascii="Times New Roman" w:eastAsiaTheme="minorHAnsi" w:hAnsi="Times New Roman" w:cstheme="minorBidi"/>
                <w:sz w:val="24"/>
                <w:szCs w:val="24"/>
              </w:rPr>
              <w:t>1</w:t>
            </w:r>
            <w:r w:rsidRPr="00844755">
              <w:rPr>
                <w:rFonts w:ascii="Times New Roman" w:eastAsiaTheme="minorHAnsi" w:hAnsi="Times New Roman"/>
                <w:sz w:val="24"/>
                <w:szCs w:val="24"/>
              </w:rPr>
              <w:t>.</w:t>
            </w:r>
            <w:r>
              <w:rPr>
                <w:rFonts w:ascii="Times New Roman" w:eastAsiaTheme="minorHAnsi" w:hAnsi="Times New Roman"/>
                <w:sz w:val="24"/>
                <w:szCs w:val="24"/>
              </w:rPr>
              <w:t xml:space="preserve">2 </w:t>
            </w:r>
            <w:r w:rsidR="00E1735A" w:rsidRPr="00E1735A">
              <w:rPr>
                <w:rFonts w:ascii="Times New Roman" w:eastAsiaTheme="minorHAnsi" w:hAnsi="Times New Roman" w:cstheme="minorBidi"/>
                <w:sz w:val="24"/>
                <w:szCs w:val="24"/>
              </w:rPr>
              <w:t xml:space="preserve"> </w:t>
            </w:r>
            <w:r>
              <w:rPr>
                <w:rFonts w:ascii="Times New Roman" w:eastAsiaTheme="minorHAnsi" w:hAnsi="Times New Roman" w:cstheme="minorBidi"/>
                <w:sz w:val="24"/>
                <w:szCs w:val="24"/>
              </w:rPr>
              <w:t xml:space="preserve">Tartu Maakohtu kinnistusosakonna </w:t>
            </w:r>
            <w:r w:rsidR="00E1735A" w:rsidRPr="00E1735A">
              <w:rPr>
                <w:rFonts w:ascii="Times New Roman" w:eastAsiaTheme="minorHAnsi" w:hAnsi="Times New Roman" w:cstheme="minorBidi"/>
                <w:sz w:val="24"/>
                <w:szCs w:val="24"/>
              </w:rPr>
              <w:t>registrios</w:t>
            </w:r>
            <w:r>
              <w:rPr>
                <w:rFonts w:ascii="Times New Roman" w:eastAsiaTheme="minorHAnsi" w:hAnsi="Times New Roman" w:cstheme="minorBidi"/>
                <w:sz w:val="24"/>
                <w:szCs w:val="24"/>
              </w:rPr>
              <w:t>s</w:t>
            </w:r>
            <w:r w:rsidR="00E1735A" w:rsidRPr="00E1735A">
              <w:rPr>
                <w:rFonts w:ascii="Times New Roman" w:eastAsiaTheme="minorHAnsi" w:hAnsi="Times New Roman" w:cstheme="minorBidi"/>
                <w:sz w:val="24"/>
                <w:szCs w:val="24"/>
              </w:rPr>
              <w:t>a nr 5513931</w:t>
            </w:r>
            <w:r>
              <w:rPr>
                <w:rFonts w:ascii="Times New Roman" w:eastAsiaTheme="minorHAnsi" w:hAnsi="Times New Roman" w:cstheme="minorBidi"/>
                <w:sz w:val="24"/>
                <w:szCs w:val="24"/>
              </w:rPr>
              <w:t xml:space="preserve"> kantud kinnistu</w:t>
            </w:r>
            <w:r w:rsidR="00E1735A" w:rsidRPr="00E1735A">
              <w:rPr>
                <w:rFonts w:ascii="Times New Roman" w:eastAsiaTheme="minorHAnsi" w:hAnsi="Times New Roman" w:cstheme="minorBidi"/>
                <w:sz w:val="24"/>
                <w:szCs w:val="24"/>
              </w:rPr>
              <w:t>, katastritunnus 79101:016:0035, pindala 2 080 m</w:t>
            </w:r>
            <w:r w:rsidR="00E1735A" w:rsidRPr="00E1735A">
              <w:rPr>
                <w:rFonts w:ascii="Times New Roman" w:eastAsiaTheme="minorHAnsi" w:hAnsi="Times New Roman" w:cstheme="minorBidi"/>
                <w:sz w:val="24"/>
                <w:szCs w:val="24"/>
                <w:vertAlign w:val="superscript"/>
              </w:rPr>
              <w:t>2</w:t>
            </w:r>
            <w:r w:rsidR="00E1735A" w:rsidRPr="00E1735A">
              <w:rPr>
                <w:rFonts w:ascii="Times New Roman" w:eastAsiaTheme="minorHAnsi" w:hAnsi="Times New Roman" w:cstheme="minorBidi"/>
                <w:sz w:val="24"/>
                <w:szCs w:val="24"/>
              </w:rPr>
              <w:t xml:space="preserve">, sihtotstarve elamumaa 100%, asukoht Lääne-Viru maakond, Tapa vald, Tapa linn, Suve tn 7. Katastriüksus on registreeritud Riigi kinnisvararegistris, objekti kood KV56069. Riigivara valitseja on Regionaal- ja Põllumajandusministeerium, </w:t>
            </w:r>
            <w:r w:rsidR="00E1735A" w:rsidRPr="00E1735A">
              <w:rPr>
                <w:rFonts w:ascii="Times New Roman" w:eastAsiaTheme="minorHAnsi" w:hAnsi="Times New Roman"/>
                <w:sz w:val="24"/>
                <w:szCs w:val="24"/>
              </w:rPr>
              <w:t xml:space="preserve">volitatud asutus </w:t>
            </w:r>
            <w:r w:rsidR="00E1735A" w:rsidRPr="00E1735A">
              <w:rPr>
                <w:rFonts w:ascii="Times New Roman" w:eastAsiaTheme="minorHAnsi" w:hAnsi="Times New Roman"/>
                <w:spacing w:val="2"/>
                <w:sz w:val="24"/>
                <w:szCs w:val="24"/>
              </w:rPr>
              <w:t>Maa-amet</w:t>
            </w:r>
            <w:r w:rsidR="00E1735A" w:rsidRPr="00E1735A">
              <w:rPr>
                <w:rFonts w:ascii="Times New Roman" w:eastAsiaTheme="minorHAnsi" w:hAnsi="Times New Roman"/>
                <w:sz w:val="24"/>
                <w:szCs w:val="24"/>
              </w:rPr>
              <w:t>.</w:t>
            </w:r>
          </w:p>
          <w:p w14:paraId="708628DB" w14:textId="77777777" w:rsidR="00E1735A" w:rsidRPr="00E1735A" w:rsidRDefault="00E1735A" w:rsidP="00E1735A">
            <w:pPr>
              <w:tabs>
                <w:tab w:val="left" w:pos="5387"/>
              </w:tabs>
              <w:spacing w:after="0" w:line="240" w:lineRule="auto"/>
              <w:ind w:left="720"/>
              <w:jc w:val="both"/>
              <w:rPr>
                <w:rFonts w:ascii="Times New Roman" w:eastAsiaTheme="minorHAnsi" w:hAnsi="Times New Roman" w:cstheme="minorBidi"/>
                <w:sz w:val="24"/>
                <w:szCs w:val="24"/>
              </w:rPr>
            </w:pPr>
          </w:p>
          <w:p w14:paraId="65DA3EC9" w14:textId="5DF8CB44" w:rsidR="00E1735A" w:rsidRPr="00E1735A" w:rsidRDefault="00E1735A" w:rsidP="00E1735A">
            <w:pPr>
              <w:numPr>
                <w:ilvl w:val="0"/>
                <w:numId w:val="6"/>
              </w:numPr>
              <w:tabs>
                <w:tab w:val="left" w:pos="5387"/>
              </w:tabs>
              <w:spacing w:after="0" w:line="240" w:lineRule="auto"/>
              <w:jc w:val="both"/>
              <w:rPr>
                <w:rFonts w:ascii="Times New Roman" w:eastAsiaTheme="minorHAnsi" w:hAnsi="Times New Roman" w:cstheme="minorBidi"/>
                <w:sz w:val="24"/>
                <w:szCs w:val="24"/>
              </w:rPr>
            </w:pPr>
            <w:r w:rsidRPr="00E1735A">
              <w:rPr>
                <w:rFonts w:ascii="Times New Roman" w:eastAsiaTheme="minorHAnsi" w:hAnsi="Times New Roman" w:cstheme="minorBidi"/>
                <w:sz w:val="24"/>
                <w:szCs w:val="24"/>
              </w:rPr>
              <w:t>Volitada Tapa vallavanemat või tema volitatud isikut sõlmima Eesti Vabariigiga punktides 1</w:t>
            </w:r>
            <w:r w:rsidR="00F803BB">
              <w:rPr>
                <w:rFonts w:ascii="Times New Roman" w:eastAsiaTheme="minorHAnsi" w:hAnsi="Times New Roman" w:cstheme="minorBidi"/>
                <w:sz w:val="24"/>
                <w:szCs w:val="24"/>
              </w:rPr>
              <w:t>.1</w:t>
            </w:r>
            <w:r w:rsidRPr="00E1735A">
              <w:rPr>
                <w:rFonts w:ascii="Times New Roman" w:eastAsiaTheme="minorHAnsi" w:hAnsi="Times New Roman" w:cstheme="minorBidi"/>
                <w:sz w:val="24"/>
                <w:szCs w:val="24"/>
              </w:rPr>
              <w:t xml:space="preserve"> ja </w:t>
            </w:r>
            <w:r w:rsidR="00F803BB">
              <w:rPr>
                <w:rFonts w:ascii="Times New Roman" w:eastAsiaTheme="minorHAnsi" w:hAnsi="Times New Roman" w:cstheme="minorBidi"/>
                <w:sz w:val="24"/>
                <w:szCs w:val="24"/>
              </w:rPr>
              <w:t>1.</w:t>
            </w:r>
            <w:r w:rsidRPr="00E1735A">
              <w:rPr>
                <w:rFonts w:ascii="Times New Roman" w:eastAsiaTheme="minorHAnsi" w:hAnsi="Times New Roman" w:cstheme="minorBidi"/>
                <w:sz w:val="24"/>
                <w:szCs w:val="24"/>
              </w:rPr>
              <w:t xml:space="preserve">2 nimetatud kinnisasjade omandamise lepingud ja asjaõiguslepingud.  </w:t>
            </w:r>
          </w:p>
          <w:p w14:paraId="00A78E26" w14:textId="77777777" w:rsidR="00E1735A" w:rsidRPr="00E1735A" w:rsidRDefault="00E1735A" w:rsidP="00E1735A">
            <w:pPr>
              <w:tabs>
                <w:tab w:val="left" w:pos="5387"/>
              </w:tabs>
              <w:spacing w:after="0" w:line="240" w:lineRule="auto"/>
              <w:ind w:left="720"/>
              <w:jc w:val="both"/>
              <w:rPr>
                <w:rFonts w:ascii="Times New Roman" w:eastAsiaTheme="minorHAnsi" w:hAnsi="Times New Roman" w:cstheme="minorBidi"/>
                <w:sz w:val="24"/>
                <w:szCs w:val="24"/>
              </w:rPr>
            </w:pPr>
          </w:p>
          <w:p w14:paraId="3704F536" w14:textId="77777777" w:rsidR="00E1735A" w:rsidRDefault="00E1735A" w:rsidP="00E1735A">
            <w:pPr>
              <w:numPr>
                <w:ilvl w:val="0"/>
                <w:numId w:val="6"/>
              </w:numPr>
              <w:tabs>
                <w:tab w:val="left" w:pos="5387"/>
              </w:tabs>
              <w:spacing w:after="0" w:line="240" w:lineRule="auto"/>
              <w:jc w:val="both"/>
              <w:rPr>
                <w:rFonts w:ascii="Times New Roman" w:eastAsiaTheme="minorHAnsi" w:hAnsi="Times New Roman" w:cstheme="minorBidi"/>
                <w:sz w:val="24"/>
                <w:szCs w:val="24"/>
              </w:rPr>
            </w:pPr>
            <w:r w:rsidRPr="00E1735A">
              <w:rPr>
                <w:rFonts w:ascii="Times New Roman" w:eastAsiaTheme="minorHAnsi" w:hAnsi="Times New Roman" w:cstheme="minorBidi"/>
                <w:sz w:val="24"/>
                <w:szCs w:val="24"/>
              </w:rPr>
              <w:t>Kinnisasjade omandamisega seotud kulud, sealhulgas notari tasu ja riigilõivu tasub Tapa vald.</w:t>
            </w:r>
          </w:p>
          <w:p w14:paraId="6BBB4976" w14:textId="77777777" w:rsidR="00E1735A" w:rsidRPr="00E1735A" w:rsidRDefault="00E1735A" w:rsidP="00E1735A">
            <w:pPr>
              <w:tabs>
                <w:tab w:val="left" w:pos="5387"/>
              </w:tabs>
              <w:spacing w:after="0" w:line="240" w:lineRule="auto"/>
              <w:jc w:val="both"/>
              <w:rPr>
                <w:rFonts w:ascii="Times New Roman" w:eastAsiaTheme="minorHAnsi" w:hAnsi="Times New Roman" w:cstheme="minorBidi"/>
                <w:sz w:val="24"/>
                <w:szCs w:val="24"/>
              </w:rPr>
            </w:pPr>
          </w:p>
          <w:p w14:paraId="3A1B6246" w14:textId="77777777" w:rsidR="00E1735A" w:rsidRDefault="00E1735A" w:rsidP="00E1735A">
            <w:pPr>
              <w:numPr>
                <w:ilvl w:val="0"/>
                <w:numId w:val="6"/>
              </w:numPr>
              <w:tabs>
                <w:tab w:val="left" w:pos="5387"/>
              </w:tabs>
              <w:spacing w:after="0" w:line="240" w:lineRule="auto"/>
              <w:jc w:val="both"/>
              <w:rPr>
                <w:rFonts w:ascii="Times New Roman" w:hAnsi="Times New Roman"/>
                <w:sz w:val="24"/>
                <w:szCs w:val="24"/>
              </w:rPr>
            </w:pPr>
            <w:r>
              <w:rPr>
                <w:rFonts w:ascii="Times New Roman" w:hAnsi="Times New Roman"/>
                <w:sz w:val="24"/>
                <w:szCs w:val="24"/>
              </w:rPr>
              <w:t>Otsus jõustub teatavakstegemisest.</w:t>
            </w:r>
          </w:p>
          <w:p w14:paraId="4795DD56" w14:textId="77777777" w:rsidR="00E1735A" w:rsidRDefault="00E1735A" w:rsidP="00E1735A">
            <w:pPr>
              <w:tabs>
                <w:tab w:val="left" w:pos="5387"/>
              </w:tabs>
              <w:spacing w:after="0" w:line="240" w:lineRule="auto"/>
              <w:jc w:val="both"/>
              <w:rPr>
                <w:rFonts w:ascii="Times New Roman" w:hAnsi="Times New Roman"/>
                <w:sz w:val="24"/>
                <w:szCs w:val="24"/>
              </w:rPr>
            </w:pPr>
          </w:p>
          <w:p w14:paraId="1D20F4CA" w14:textId="2C9AD89B" w:rsidR="00A357CC" w:rsidRDefault="00E1735A" w:rsidP="00E1735A">
            <w:pPr>
              <w:tabs>
                <w:tab w:val="left" w:pos="5387"/>
              </w:tabs>
              <w:spacing w:after="0" w:line="240" w:lineRule="auto"/>
              <w:jc w:val="both"/>
              <w:rPr>
                <w:rFonts w:ascii="Times New Roman" w:hAnsi="Times New Roman"/>
                <w:sz w:val="24"/>
                <w:szCs w:val="24"/>
              </w:rPr>
            </w:pPr>
            <w:r>
              <w:rPr>
                <w:rFonts w:ascii="Times New Roman" w:hAnsi="Times New Roman"/>
                <w:sz w:val="24"/>
                <w:szCs w:val="24"/>
              </w:rPr>
              <w:t>Otsuse  peale  võib  esitada  vaide  Tapa  Vallavolikogule  haldusmenetluse  seaduses sätestatud korras või esitada kaebuse Tartu Halduskohtule halduskohtumenetluse seadustikus sätestatud alustel ja korras 30 päeva jooksul alates käesoleva otsuse teadasaamisest või päevast, millal asjast huvitatud isik pidi käesolevast otsusest teada saama.</w:t>
            </w:r>
          </w:p>
        </w:tc>
      </w:tr>
      <w:tr w:rsidR="00A357CC" w14:paraId="1D20F4CD" w14:textId="77777777" w:rsidTr="00435C14">
        <w:tc>
          <w:tcPr>
            <w:tcW w:w="9354" w:type="dxa"/>
            <w:gridSpan w:val="2"/>
          </w:tcPr>
          <w:p w14:paraId="1D20F4CC" w14:textId="77777777" w:rsidR="00A357CC" w:rsidRPr="00DB4C26" w:rsidRDefault="00A357CC" w:rsidP="00A357CC">
            <w:pPr>
              <w:tabs>
                <w:tab w:val="left" w:pos="5387"/>
              </w:tabs>
              <w:spacing w:after="0" w:line="240" w:lineRule="auto"/>
              <w:jc w:val="both"/>
              <w:rPr>
                <w:rFonts w:ascii="Times New Roman" w:hAnsi="Times New Roman"/>
                <w:sz w:val="24"/>
                <w:szCs w:val="24"/>
              </w:rPr>
            </w:pPr>
          </w:p>
        </w:tc>
      </w:tr>
    </w:tbl>
    <w:p w14:paraId="1D20F4CF" w14:textId="77777777" w:rsidR="00F77BE4" w:rsidRDefault="00F77BE4" w:rsidP="00AF1DE6">
      <w:pPr>
        <w:tabs>
          <w:tab w:val="left" w:pos="5387"/>
        </w:tabs>
        <w:spacing w:after="0" w:line="240" w:lineRule="auto"/>
        <w:jc w:val="both"/>
        <w:rPr>
          <w:rFonts w:ascii="Times New Roman" w:hAnsi="Times New Roman"/>
          <w:sz w:val="24"/>
          <w:szCs w:val="24"/>
        </w:rPr>
      </w:pPr>
    </w:p>
    <w:tbl>
      <w:tblPr>
        <w:tblW w:w="0" w:type="auto"/>
        <w:tblLook w:val="04A0" w:firstRow="1" w:lastRow="0" w:firstColumn="1" w:lastColumn="0" w:noHBand="0" w:noVBand="1"/>
      </w:tblPr>
      <w:tblGrid>
        <w:gridCol w:w="4677"/>
      </w:tblGrid>
      <w:tr w:rsidR="00E13B6E" w:rsidRPr="002B1191" w14:paraId="1D20F4D4" w14:textId="77777777" w:rsidTr="00E13B6E">
        <w:tc>
          <w:tcPr>
            <w:tcW w:w="4677" w:type="dxa"/>
            <w:shd w:val="clear" w:color="auto" w:fill="auto"/>
          </w:tcPr>
          <w:p w14:paraId="1D20F4D0" w14:textId="77777777" w:rsidR="00E13B6E" w:rsidRDefault="00E13B6E" w:rsidP="002B1191">
            <w:pPr>
              <w:tabs>
                <w:tab w:val="left" w:pos="5387"/>
              </w:tabs>
              <w:spacing w:after="0" w:line="240" w:lineRule="auto"/>
              <w:jc w:val="both"/>
              <w:rPr>
                <w:rFonts w:ascii="Times New Roman" w:hAnsi="Times New Roman"/>
                <w:i/>
                <w:sz w:val="16"/>
                <w:szCs w:val="16"/>
              </w:rPr>
            </w:pPr>
            <w:r w:rsidRPr="00CD0CFF">
              <w:rPr>
                <w:rFonts w:ascii="Times New Roman" w:hAnsi="Times New Roman"/>
                <w:i/>
                <w:sz w:val="24"/>
                <w:szCs w:val="24"/>
              </w:rPr>
              <w:t>(allkirjastatud digitaalselt)</w:t>
            </w:r>
          </w:p>
          <w:p w14:paraId="1D20F4D1" w14:textId="77777777" w:rsidR="00E13B6E" w:rsidRPr="00CD0CFF" w:rsidRDefault="00E13B6E" w:rsidP="002B1191">
            <w:pPr>
              <w:tabs>
                <w:tab w:val="left" w:pos="5387"/>
              </w:tabs>
              <w:spacing w:after="0" w:line="240" w:lineRule="auto"/>
              <w:jc w:val="both"/>
              <w:rPr>
                <w:rFonts w:ascii="Times New Roman" w:hAnsi="Times New Roman"/>
                <w:i/>
                <w:sz w:val="16"/>
                <w:szCs w:val="16"/>
              </w:rPr>
            </w:pPr>
          </w:p>
          <w:p w14:paraId="229AD0C6" w14:textId="77777777" w:rsidR="00E1735A" w:rsidRDefault="00E1735A" w:rsidP="00E1735A">
            <w:pPr>
              <w:spacing w:after="0" w:line="240" w:lineRule="auto"/>
              <w:rPr>
                <w:rFonts w:ascii="Times New Roman" w:hAnsi="Times New Roman"/>
                <w:sz w:val="24"/>
                <w:szCs w:val="24"/>
              </w:rPr>
            </w:pPr>
            <w:r>
              <w:rPr>
                <w:rFonts w:ascii="Times New Roman" w:hAnsi="Times New Roman"/>
                <w:sz w:val="24"/>
                <w:szCs w:val="24"/>
              </w:rPr>
              <w:t xml:space="preserve">Maksim </w:t>
            </w:r>
            <w:proofErr w:type="spellStart"/>
            <w:r>
              <w:rPr>
                <w:rFonts w:ascii="Times New Roman" w:hAnsi="Times New Roman"/>
                <w:sz w:val="24"/>
                <w:szCs w:val="24"/>
              </w:rPr>
              <w:t>Bušenkov</w:t>
            </w:r>
            <w:proofErr w:type="spellEnd"/>
          </w:p>
          <w:p w14:paraId="1D20F4D3" w14:textId="000A2AE8" w:rsidR="00E13B6E" w:rsidRPr="00030487" w:rsidRDefault="00707A83" w:rsidP="00E1735A">
            <w:pPr>
              <w:spacing w:after="0" w:line="240" w:lineRule="auto"/>
              <w:rPr>
                <w:rFonts w:ascii="Times New Roman" w:hAnsi="Times New Roman"/>
                <w:sz w:val="24"/>
                <w:szCs w:val="24"/>
              </w:rPr>
            </w:pPr>
            <w:r>
              <w:rPr>
                <w:rFonts w:ascii="Times New Roman" w:hAnsi="Times New Roman"/>
                <w:sz w:val="24"/>
                <w:szCs w:val="24"/>
              </w:rPr>
              <w:t>volikogu esimees</w:t>
            </w:r>
          </w:p>
        </w:tc>
      </w:tr>
    </w:tbl>
    <w:p w14:paraId="1D20F4D5" w14:textId="77777777" w:rsidR="00A357CC" w:rsidRDefault="00A357CC" w:rsidP="002B1191">
      <w:pPr>
        <w:spacing w:after="0" w:line="240" w:lineRule="auto"/>
        <w:rPr>
          <w:rFonts w:ascii="Times New Roman" w:hAnsi="Times New Roman"/>
          <w:sz w:val="24"/>
          <w:szCs w:val="24"/>
        </w:rPr>
      </w:pPr>
    </w:p>
    <w:p w14:paraId="1D20F4D6" w14:textId="77777777" w:rsidR="00C27542" w:rsidRDefault="00C27542" w:rsidP="002B1191">
      <w:pPr>
        <w:spacing w:after="0" w:line="240" w:lineRule="auto"/>
        <w:rPr>
          <w:rFonts w:ascii="Times New Roman" w:hAnsi="Times New Roman"/>
          <w:sz w:val="24"/>
          <w:szCs w:val="24"/>
        </w:rPr>
      </w:pPr>
    </w:p>
    <w:p w14:paraId="1D20F4DB" w14:textId="77777777" w:rsidR="002B1191" w:rsidRDefault="002B1191" w:rsidP="002B1191">
      <w:pPr>
        <w:spacing w:after="0" w:line="240" w:lineRule="auto"/>
        <w:rPr>
          <w:rFonts w:ascii="Times New Roman" w:hAnsi="Times New Roman"/>
          <w:sz w:val="24"/>
          <w:szCs w:val="24"/>
        </w:rPr>
      </w:pPr>
    </w:p>
    <w:p w14:paraId="42FE2835" w14:textId="77777777" w:rsidR="00D3261C" w:rsidRDefault="00D3261C" w:rsidP="002B1191">
      <w:pPr>
        <w:spacing w:after="0" w:line="240" w:lineRule="auto"/>
        <w:rPr>
          <w:rFonts w:ascii="Times New Roman" w:hAnsi="Times New Roman"/>
          <w:sz w:val="24"/>
          <w:szCs w:val="24"/>
        </w:rPr>
      </w:pPr>
    </w:p>
    <w:p w14:paraId="1D20F4DC" w14:textId="77777777" w:rsidR="00C27542" w:rsidRDefault="00C27542" w:rsidP="002B1191">
      <w:pPr>
        <w:spacing w:after="0" w:line="240" w:lineRule="auto"/>
        <w:rPr>
          <w:rFonts w:ascii="Times New Roman" w:hAnsi="Times New Roman"/>
          <w:sz w:val="24"/>
          <w:szCs w:val="24"/>
        </w:rPr>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66"/>
        <w:gridCol w:w="5890"/>
        <w:gridCol w:w="114"/>
      </w:tblGrid>
      <w:tr w:rsidR="00C27542" w14:paraId="1D20F4DE" w14:textId="77777777" w:rsidTr="00435C14">
        <w:tc>
          <w:tcPr>
            <w:tcW w:w="9354" w:type="dxa"/>
            <w:gridSpan w:val="3"/>
          </w:tcPr>
          <w:p w14:paraId="1D20F4DD" w14:textId="77777777" w:rsidR="00C27542" w:rsidRPr="00C27542" w:rsidRDefault="00C27542" w:rsidP="002B1191">
            <w:pPr>
              <w:spacing w:after="0" w:line="240" w:lineRule="auto"/>
              <w:rPr>
                <w:rFonts w:ascii="Times New Roman" w:hAnsi="Times New Roman"/>
                <w:b/>
                <w:sz w:val="24"/>
                <w:szCs w:val="24"/>
              </w:rPr>
            </w:pPr>
            <w:r w:rsidRPr="00C27542">
              <w:rPr>
                <w:rFonts w:ascii="Times New Roman" w:hAnsi="Times New Roman"/>
                <w:b/>
                <w:sz w:val="24"/>
                <w:szCs w:val="24"/>
              </w:rPr>
              <w:lastRenderedPageBreak/>
              <w:t>Seletuskiri</w:t>
            </w:r>
          </w:p>
        </w:tc>
      </w:tr>
      <w:tr w:rsidR="00C27542" w14:paraId="1D20F4E0" w14:textId="77777777" w:rsidTr="00435C14">
        <w:tc>
          <w:tcPr>
            <w:tcW w:w="9354" w:type="dxa"/>
            <w:gridSpan w:val="3"/>
          </w:tcPr>
          <w:p w14:paraId="1614F212" w14:textId="77777777" w:rsidR="00E37404" w:rsidRPr="00E1735A" w:rsidRDefault="00E37404" w:rsidP="00E37404">
            <w:pPr>
              <w:spacing w:after="0" w:line="240" w:lineRule="auto"/>
              <w:jc w:val="both"/>
              <w:rPr>
                <w:rFonts w:ascii="Times New Roman" w:hAnsi="Times New Roman"/>
                <w:sz w:val="24"/>
                <w:szCs w:val="24"/>
              </w:rPr>
            </w:pPr>
            <w:r w:rsidRPr="00E1735A">
              <w:rPr>
                <w:rFonts w:ascii="Times New Roman" w:hAnsi="Times New Roman"/>
                <w:sz w:val="24"/>
                <w:szCs w:val="24"/>
              </w:rPr>
              <w:t xml:space="preserve">Tapa Vallavolikogu 29.02.2024 määrusega nr 32 kinnitatud „Tapa valla arengukava 2023-2035  ja eelarvestrateegia  2024-2028“ kohaselt on vajalik uute elamualade arendamine, hoonestusõigusega võõrandamine ja ettevõtluse toetamine ja ettevõtlusvaldkonna mitmekesistamine (lk 10-11). PT 2.2 Strateegilised eesmärgid 2035 on välja toodud, et hiljemalt aastaks 2035 loodud eeldused ettevõtlusega tegelemiseks ja välja arendatud uued elamupiirkonnad (lk. 12).  Peatükis 3.5.1 Lähtepositsioon 2022 on kajastatud SWOT-analüüsis kasutamata võimalustena ettevõtluse toetamine ja ettevõtlusalade arendamine (lk 25) ja tegevuskavas (lk 27)  maaostu-müügi korraldamine (riigilt omavalitsusele, võõrandamine valla poolt).  </w:t>
            </w:r>
          </w:p>
          <w:p w14:paraId="3C514D72" w14:textId="77777777" w:rsidR="00E37404" w:rsidRPr="00352CBF" w:rsidRDefault="00E37404" w:rsidP="00E1735A">
            <w:pPr>
              <w:pStyle w:val="Default"/>
              <w:rPr>
                <w:color w:val="auto"/>
              </w:rPr>
            </w:pPr>
          </w:p>
          <w:p w14:paraId="6497BFC4" w14:textId="41DC5262" w:rsidR="00E1735A" w:rsidRPr="00352CBF" w:rsidRDefault="00E1735A" w:rsidP="00E1735A">
            <w:pPr>
              <w:pStyle w:val="Default"/>
              <w:rPr>
                <w:color w:val="auto"/>
              </w:rPr>
            </w:pPr>
            <w:r w:rsidRPr="00352CBF">
              <w:rPr>
                <w:color w:val="auto"/>
              </w:rPr>
              <w:t xml:space="preserve">Riigivaraseaduse § 33 lõige 1 punkt 11 sätestab, et vara võõrandatakse kohaliku omavalitsuse üksusele kui ettevõtluskeskkonna arendamiseks või elamumaaks sobiv kinnisasi käesoleva seaduse § 34 lõikes 1 nimetatud tingimustel; </w:t>
            </w:r>
          </w:p>
          <w:p w14:paraId="2CA4AEB3" w14:textId="77777777" w:rsidR="00E1735A" w:rsidRPr="00352CBF" w:rsidRDefault="00E1735A" w:rsidP="00E1735A">
            <w:pPr>
              <w:pStyle w:val="Default"/>
              <w:rPr>
                <w:color w:val="auto"/>
              </w:rPr>
            </w:pPr>
          </w:p>
          <w:p w14:paraId="44CEE377" w14:textId="77777777" w:rsidR="00E1735A" w:rsidRPr="0080155C" w:rsidRDefault="00E1735A" w:rsidP="00E1735A">
            <w:pPr>
              <w:pStyle w:val="Default"/>
            </w:pPr>
            <w:r w:rsidRPr="00352CBF">
              <w:rPr>
                <w:color w:val="auto"/>
              </w:rPr>
              <w:t xml:space="preserve">Riigivaraseaduse § </w:t>
            </w:r>
            <w:r w:rsidRPr="0080155C">
              <w:t xml:space="preserve">34 lõige 1 punkt 2 sätestab, et </w:t>
            </w:r>
            <w:r w:rsidRPr="0080155C">
              <w:rPr>
                <w:color w:val="1F1F1F"/>
              </w:rPr>
              <w:t xml:space="preserve">kinnisasja müügihind kohaliku omavalitsuse üksusele on </w:t>
            </w:r>
            <w:r>
              <w:rPr>
                <w:color w:val="1F1F1F"/>
              </w:rPr>
              <w:t>50</w:t>
            </w:r>
            <w:r w:rsidRPr="0080155C">
              <w:rPr>
                <w:color w:val="1F1F1F"/>
              </w:rPr>
              <w:t xml:space="preserve"> protsenti selle harilikust väärtusest, kui vara on vajalik kohaliku omavalitsuse üksusele ettevõtluskeskkonna arendamiseks. </w:t>
            </w:r>
          </w:p>
          <w:p w14:paraId="4FF92F49" w14:textId="77777777" w:rsidR="00E1735A" w:rsidRDefault="00E1735A" w:rsidP="00E1735A">
            <w:pPr>
              <w:pStyle w:val="Default"/>
              <w:rPr>
                <w:color w:val="1F1F1F"/>
              </w:rPr>
            </w:pPr>
            <w:r w:rsidRPr="0080155C">
              <w:rPr>
                <w:color w:val="1F1F1F"/>
              </w:rPr>
              <w:t xml:space="preserve">§ 34 lõike 2 kohaselt tuleb müügihind tasuda </w:t>
            </w:r>
            <w:r>
              <w:rPr>
                <w:color w:val="1F1F1F"/>
              </w:rPr>
              <w:t>seitsme</w:t>
            </w:r>
            <w:r w:rsidRPr="0080155C">
              <w:rPr>
                <w:color w:val="1F1F1F"/>
              </w:rPr>
              <w:t xml:space="preserve"> aasta jooksul lepingu sõlmimisest arvates ja see lepitakse kokku võõrandamislepingus. </w:t>
            </w:r>
          </w:p>
          <w:p w14:paraId="2597E24E" w14:textId="77777777" w:rsidR="00E1735A" w:rsidRDefault="00E1735A" w:rsidP="00E1735A">
            <w:pPr>
              <w:pStyle w:val="Default"/>
            </w:pPr>
          </w:p>
          <w:p w14:paraId="4ED19B8F" w14:textId="77777777" w:rsidR="00E1735A" w:rsidRPr="0080155C" w:rsidRDefault="00E1735A" w:rsidP="00E1735A">
            <w:pPr>
              <w:pStyle w:val="Default"/>
            </w:pPr>
            <w:r>
              <w:t>Tapa</w:t>
            </w:r>
            <w:r w:rsidRPr="00933B8C">
              <w:t xml:space="preserve"> Vallav</w:t>
            </w:r>
            <w:r>
              <w:t>alitsuse</w:t>
            </w:r>
            <w:r w:rsidRPr="00933B8C">
              <w:t xml:space="preserve"> </w:t>
            </w:r>
            <w:r>
              <w:t>16</w:t>
            </w:r>
            <w:r w:rsidRPr="00933B8C">
              <w:t>. septembri 20</w:t>
            </w:r>
            <w:r>
              <w:t>0</w:t>
            </w:r>
            <w:r w:rsidRPr="00933B8C">
              <w:t xml:space="preserve">9 </w:t>
            </w:r>
            <w:r>
              <w:t>korraldusega</w:t>
            </w:r>
            <w:r w:rsidRPr="00933B8C">
              <w:t xml:space="preserve"> nr </w:t>
            </w:r>
            <w:r>
              <w:t xml:space="preserve">668 </w:t>
            </w:r>
            <w:r w:rsidRPr="00933B8C">
              <w:t xml:space="preserve"> kehtestati </w:t>
            </w:r>
            <w:r>
              <w:t>„</w:t>
            </w:r>
            <w:r w:rsidRPr="00933B8C">
              <w:t xml:space="preserve">Paide mnt ja  </w:t>
            </w:r>
            <w:proofErr w:type="spellStart"/>
            <w:r w:rsidRPr="00933B8C">
              <w:t>Ivaste</w:t>
            </w:r>
            <w:proofErr w:type="spellEnd"/>
            <w:r w:rsidRPr="00933B8C">
              <w:t xml:space="preserve"> tn vahelise Lembitu pst äärse maa-ala detailplaneering</w:t>
            </w:r>
            <w:r>
              <w:t>“</w:t>
            </w:r>
          </w:p>
          <w:p w14:paraId="5A4992E4" w14:textId="77777777" w:rsidR="00E1735A" w:rsidRDefault="00E1735A" w:rsidP="00E1735A">
            <w:pPr>
              <w:spacing w:after="0" w:line="240" w:lineRule="auto"/>
              <w:jc w:val="both"/>
              <w:rPr>
                <w:rFonts w:ascii="Times New Roman" w:hAnsi="Times New Roman"/>
                <w:sz w:val="24"/>
                <w:szCs w:val="24"/>
              </w:rPr>
            </w:pPr>
            <w:r w:rsidRPr="0080155C">
              <w:rPr>
                <w:rFonts w:ascii="Times New Roman" w:hAnsi="Times New Roman"/>
                <w:sz w:val="24"/>
                <w:szCs w:val="24"/>
              </w:rPr>
              <w:t xml:space="preserve">Planeeritav ala asub </w:t>
            </w:r>
            <w:r>
              <w:rPr>
                <w:rFonts w:ascii="Times New Roman" w:hAnsi="Times New Roman"/>
                <w:sz w:val="24"/>
                <w:szCs w:val="24"/>
              </w:rPr>
              <w:t xml:space="preserve">Tapa linnas </w:t>
            </w:r>
            <w:r w:rsidRPr="0080155C">
              <w:rPr>
                <w:rFonts w:ascii="Times New Roman" w:hAnsi="Times New Roman"/>
                <w:sz w:val="24"/>
                <w:szCs w:val="24"/>
              </w:rPr>
              <w:t xml:space="preserve"> </w:t>
            </w:r>
            <w:r w:rsidRPr="0077347D">
              <w:rPr>
                <w:rFonts w:ascii="Times New Roman" w:hAnsi="Times New Roman"/>
                <w:sz w:val="24"/>
                <w:szCs w:val="24"/>
              </w:rPr>
              <w:t xml:space="preserve">T5 Pärnu-Rakvere-Sõmeru </w:t>
            </w:r>
            <w:r w:rsidRPr="0080155C">
              <w:rPr>
                <w:rFonts w:ascii="Times New Roman" w:hAnsi="Times New Roman"/>
                <w:sz w:val="24"/>
                <w:szCs w:val="24"/>
              </w:rPr>
              <w:t xml:space="preserve">(tee nr </w:t>
            </w:r>
            <w:r>
              <w:rPr>
                <w:rFonts w:ascii="Times New Roman" w:hAnsi="Times New Roman"/>
                <w:sz w:val="24"/>
                <w:szCs w:val="24"/>
              </w:rPr>
              <w:t>5</w:t>
            </w:r>
            <w:r w:rsidRPr="0080155C">
              <w:rPr>
                <w:rFonts w:ascii="Times New Roman" w:hAnsi="Times New Roman"/>
                <w:sz w:val="24"/>
                <w:szCs w:val="24"/>
              </w:rPr>
              <w:t>)</w:t>
            </w:r>
            <w:r>
              <w:rPr>
                <w:rFonts w:ascii="Times New Roman" w:hAnsi="Times New Roman"/>
                <w:sz w:val="24"/>
                <w:szCs w:val="24"/>
              </w:rPr>
              <w:t xml:space="preserve">, </w:t>
            </w:r>
            <w:r>
              <w:rPr>
                <w:rFonts w:ascii="Roboto" w:hAnsi="Roboto"/>
                <w:sz w:val="21"/>
                <w:szCs w:val="21"/>
                <w:shd w:val="clear" w:color="auto" w:fill="FFFFFF"/>
              </w:rPr>
              <w:t>Lembitu puiestee L3</w:t>
            </w:r>
            <w:r w:rsidRPr="0080155C">
              <w:rPr>
                <w:rFonts w:ascii="Times New Roman" w:hAnsi="Times New Roman"/>
                <w:sz w:val="24"/>
                <w:szCs w:val="24"/>
              </w:rPr>
              <w:t xml:space="preserve"> (tee nr </w:t>
            </w:r>
            <w:r w:rsidRPr="0077347D">
              <w:rPr>
                <w:rFonts w:ascii="Times New Roman" w:hAnsi="Times New Roman"/>
                <w:sz w:val="24"/>
                <w:szCs w:val="24"/>
              </w:rPr>
              <w:t>7910042</w:t>
            </w:r>
            <w:r w:rsidRPr="0080155C">
              <w:rPr>
                <w:rFonts w:ascii="Times New Roman" w:hAnsi="Times New Roman"/>
                <w:sz w:val="24"/>
                <w:szCs w:val="24"/>
              </w:rPr>
              <w:t xml:space="preserve">) </w:t>
            </w:r>
            <w:proofErr w:type="spellStart"/>
            <w:r>
              <w:rPr>
                <w:rFonts w:ascii="Roboto" w:hAnsi="Roboto"/>
                <w:sz w:val="21"/>
                <w:szCs w:val="21"/>
                <w:shd w:val="clear" w:color="auto" w:fill="FFFFFF"/>
              </w:rPr>
              <w:t>Ivaste</w:t>
            </w:r>
            <w:proofErr w:type="spellEnd"/>
            <w:r>
              <w:rPr>
                <w:rFonts w:ascii="Roboto" w:hAnsi="Roboto"/>
                <w:sz w:val="21"/>
                <w:szCs w:val="21"/>
                <w:shd w:val="clear" w:color="auto" w:fill="FFFFFF"/>
              </w:rPr>
              <w:t xml:space="preserve"> tänav L2</w:t>
            </w:r>
            <w:r w:rsidRPr="0080155C">
              <w:rPr>
                <w:rFonts w:ascii="Times New Roman" w:hAnsi="Times New Roman"/>
                <w:sz w:val="24"/>
                <w:szCs w:val="24"/>
              </w:rPr>
              <w:t xml:space="preserve"> tee nr </w:t>
            </w:r>
            <w:r w:rsidRPr="0077347D">
              <w:rPr>
                <w:rFonts w:ascii="Times New Roman" w:hAnsi="Times New Roman"/>
                <w:sz w:val="24"/>
                <w:szCs w:val="24"/>
              </w:rPr>
              <w:t>7910013</w:t>
            </w:r>
            <w:r w:rsidRPr="0080155C">
              <w:rPr>
                <w:rFonts w:ascii="Times New Roman" w:hAnsi="Times New Roman"/>
                <w:sz w:val="24"/>
                <w:szCs w:val="24"/>
              </w:rPr>
              <w:t xml:space="preserve">) </w:t>
            </w:r>
            <w:r>
              <w:rPr>
                <w:rFonts w:ascii="Times New Roman" w:hAnsi="Times New Roman"/>
                <w:sz w:val="24"/>
                <w:szCs w:val="24"/>
              </w:rPr>
              <w:t xml:space="preserve"> </w:t>
            </w:r>
            <w:r w:rsidRPr="0080155C">
              <w:rPr>
                <w:rFonts w:ascii="Times New Roman" w:hAnsi="Times New Roman"/>
                <w:sz w:val="24"/>
                <w:szCs w:val="24"/>
              </w:rPr>
              <w:t xml:space="preserve">vahelisel alal. </w:t>
            </w:r>
          </w:p>
          <w:p w14:paraId="53951BC7" w14:textId="77777777" w:rsidR="00E1735A" w:rsidRDefault="00E1735A" w:rsidP="00E1735A">
            <w:pPr>
              <w:spacing w:after="0" w:line="240" w:lineRule="auto"/>
              <w:jc w:val="both"/>
              <w:rPr>
                <w:rFonts w:ascii="Times New Roman" w:hAnsi="Times New Roman"/>
                <w:b/>
                <w:bCs/>
                <w:sz w:val="24"/>
                <w:szCs w:val="24"/>
              </w:rPr>
            </w:pPr>
          </w:p>
          <w:p w14:paraId="1A57912A" w14:textId="77777777" w:rsidR="00E1735A" w:rsidRPr="009427D2" w:rsidRDefault="00E1735A" w:rsidP="00E1735A">
            <w:pPr>
              <w:spacing w:after="0" w:line="240" w:lineRule="auto"/>
              <w:jc w:val="both"/>
              <w:rPr>
                <w:rFonts w:ascii="Times New Roman" w:hAnsi="Times New Roman"/>
                <w:b/>
                <w:bCs/>
                <w:sz w:val="24"/>
                <w:szCs w:val="24"/>
              </w:rPr>
            </w:pPr>
          </w:p>
          <w:p w14:paraId="2C68B301" w14:textId="77777777" w:rsidR="00E1735A" w:rsidRDefault="00E1735A" w:rsidP="00E1735A">
            <w:pPr>
              <w:pStyle w:val="Default"/>
            </w:pPr>
            <w:r>
              <w:t xml:space="preserve">Joonis 1 </w:t>
            </w:r>
            <w:r w:rsidRPr="00933B8C">
              <w:t xml:space="preserve">Paide mnt ja  </w:t>
            </w:r>
            <w:proofErr w:type="spellStart"/>
            <w:r w:rsidRPr="00933B8C">
              <w:t>Ivaste</w:t>
            </w:r>
            <w:proofErr w:type="spellEnd"/>
            <w:r w:rsidRPr="00933B8C">
              <w:t xml:space="preserve"> tn vahelise Lembitu pst äärse maa-ala detailplaneerin</w:t>
            </w:r>
            <w:r>
              <w:t>guala</w:t>
            </w:r>
            <w:r w:rsidRPr="0080155C">
              <w:t xml:space="preserve"> </w:t>
            </w:r>
            <w:r>
              <w:rPr>
                <w:noProof/>
                <w:lang w:eastAsia="et-EE"/>
              </w:rPr>
              <w:drawing>
                <wp:inline distT="0" distB="0" distL="0" distR="0" wp14:anchorId="6C2E05B8" wp14:editId="3C9E5297">
                  <wp:extent cx="5934075" cy="2634615"/>
                  <wp:effectExtent l="0" t="0" r="9525" b="0"/>
                  <wp:docPr id="1277785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34075" cy="2634615"/>
                          </a:xfrm>
                          <a:prstGeom prst="rect">
                            <a:avLst/>
                          </a:prstGeom>
                          <a:noFill/>
                          <a:ln>
                            <a:noFill/>
                          </a:ln>
                        </pic:spPr>
                      </pic:pic>
                    </a:graphicData>
                  </a:graphic>
                </wp:inline>
              </w:drawing>
            </w:r>
          </w:p>
          <w:p w14:paraId="47A7F06D" w14:textId="77777777" w:rsidR="00E1735A" w:rsidRDefault="00E1735A" w:rsidP="00E1735A">
            <w:pPr>
              <w:spacing w:after="0" w:line="240" w:lineRule="auto"/>
              <w:jc w:val="both"/>
              <w:rPr>
                <w:rFonts w:ascii="Times New Roman" w:hAnsi="Times New Roman"/>
                <w:sz w:val="24"/>
                <w:szCs w:val="24"/>
              </w:rPr>
            </w:pPr>
          </w:p>
          <w:p w14:paraId="4D268E09" w14:textId="77777777" w:rsidR="00F803BB" w:rsidRDefault="00F803BB" w:rsidP="00E1735A">
            <w:pPr>
              <w:spacing w:after="0" w:line="240" w:lineRule="auto"/>
              <w:jc w:val="both"/>
              <w:rPr>
                <w:rFonts w:ascii="Times New Roman" w:hAnsi="Times New Roman"/>
                <w:sz w:val="24"/>
                <w:szCs w:val="24"/>
              </w:rPr>
            </w:pPr>
          </w:p>
          <w:p w14:paraId="04F2DF5A" w14:textId="77777777" w:rsidR="00F803BB" w:rsidRDefault="00F803BB" w:rsidP="00E1735A">
            <w:pPr>
              <w:spacing w:after="0" w:line="240" w:lineRule="auto"/>
              <w:jc w:val="both"/>
              <w:rPr>
                <w:rFonts w:ascii="Times New Roman" w:hAnsi="Times New Roman"/>
                <w:sz w:val="24"/>
                <w:szCs w:val="24"/>
              </w:rPr>
            </w:pPr>
          </w:p>
          <w:p w14:paraId="673385DD" w14:textId="77777777" w:rsidR="00F803BB" w:rsidRDefault="00F803BB" w:rsidP="00E1735A">
            <w:pPr>
              <w:spacing w:after="0" w:line="240" w:lineRule="auto"/>
              <w:jc w:val="both"/>
              <w:rPr>
                <w:rFonts w:ascii="Times New Roman" w:hAnsi="Times New Roman"/>
                <w:sz w:val="24"/>
                <w:szCs w:val="24"/>
              </w:rPr>
            </w:pPr>
          </w:p>
          <w:p w14:paraId="1CB9F9F3" w14:textId="77777777" w:rsidR="00F803BB" w:rsidRDefault="00F803BB" w:rsidP="00E1735A">
            <w:pPr>
              <w:spacing w:after="0" w:line="240" w:lineRule="auto"/>
              <w:jc w:val="both"/>
              <w:rPr>
                <w:rFonts w:ascii="Times New Roman" w:hAnsi="Times New Roman"/>
                <w:sz w:val="24"/>
                <w:szCs w:val="24"/>
              </w:rPr>
            </w:pPr>
          </w:p>
          <w:p w14:paraId="6AE0687C" w14:textId="77777777" w:rsidR="00F803BB" w:rsidRDefault="00F803BB" w:rsidP="00E1735A">
            <w:pPr>
              <w:spacing w:after="0" w:line="240" w:lineRule="auto"/>
              <w:jc w:val="both"/>
              <w:rPr>
                <w:rFonts w:ascii="Times New Roman" w:hAnsi="Times New Roman"/>
                <w:sz w:val="24"/>
                <w:szCs w:val="24"/>
              </w:rPr>
            </w:pPr>
          </w:p>
          <w:p w14:paraId="549BB283" w14:textId="77777777" w:rsidR="00F803BB" w:rsidRDefault="00F803BB" w:rsidP="00E1735A">
            <w:pPr>
              <w:spacing w:after="0" w:line="240" w:lineRule="auto"/>
              <w:jc w:val="both"/>
              <w:rPr>
                <w:rFonts w:ascii="Times New Roman" w:hAnsi="Times New Roman"/>
                <w:sz w:val="24"/>
                <w:szCs w:val="24"/>
              </w:rPr>
            </w:pPr>
          </w:p>
          <w:p w14:paraId="7A4736ED" w14:textId="77777777" w:rsidR="00F803BB" w:rsidRDefault="00F803BB" w:rsidP="00E1735A">
            <w:pPr>
              <w:spacing w:after="0" w:line="240" w:lineRule="auto"/>
              <w:jc w:val="both"/>
              <w:rPr>
                <w:rFonts w:ascii="Times New Roman" w:hAnsi="Times New Roman"/>
                <w:sz w:val="24"/>
                <w:szCs w:val="24"/>
              </w:rPr>
            </w:pPr>
          </w:p>
          <w:p w14:paraId="0E28F4F2" w14:textId="77777777" w:rsidR="00F803BB" w:rsidRDefault="00F803BB" w:rsidP="00E1735A">
            <w:pPr>
              <w:spacing w:after="0" w:line="240" w:lineRule="auto"/>
              <w:jc w:val="both"/>
              <w:rPr>
                <w:rFonts w:ascii="Times New Roman" w:hAnsi="Times New Roman"/>
                <w:sz w:val="24"/>
                <w:szCs w:val="24"/>
              </w:rPr>
            </w:pPr>
          </w:p>
          <w:p w14:paraId="29E05A37" w14:textId="77777777" w:rsidR="00F803BB" w:rsidRDefault="00F803BB" w:rsidP="00E1735A">
            <w:pPr>
              <w:spacing w:after="0" w:line="240" w:lineRule="auto"/>
              <w:jc w:val="both"/>
              <w:rPr>
                <w:rFonts w:ascii="Times New Roman" w:hAnsi="Times New Roman"/>
                <w:sz w:val="24"/>
                <w:szCs w:val="24"/>
              </w:rPr>
            </w:pPr>
          </w:p>
          <w:p w14:paraId="379FAB19" w14:textId="77777777" w:rsidR="00F803BB" w:rsidRDefault="00F803BB" w:rsidP="00E1735A">
            <w:pPr>
              <w:spacing w:after="0" w:line="240" w:lineRule="auto"/>
              <w:jc w:val="both"/>
              <w:rPr>
                <w:rFonts w:ascii="Times New Roman" w:hAnsi="Times New Roman"/>
                <w:sz w:val="24"/>
                <w:szCs w:val="24"/>
              </w:rPr>
            </w:pPr>
          </w:p>
          <w:p w14:paraId="090A8E6B" w14:textId="77777777" w:rsidR="00F803BB" w:rsidRDefault="00F803BB" w:rsidP="00E1735A">
            <w:pPr>
              <w:spacing w:after="0" w:line="240" w:lineRule="auto"/>
              <w:jc w:val="both"/>
              <w:rPr>
                <w:rFonts w:ascii="Times New Roman" w:hAnsi="Times New Roman"/>
                <w:sz w:val="24"/>
                <w:szCs w:val="24"/>
              </w:rPr>
            </w:pPr>
          </w:p>
          <w:p w14:paraId="10667CED" w14:textId="77777777" w:rsidR="00F803BB" w:rsidRDefault="00F803BB" w:rsidP="00E1735A">
            <w:pPr>
              <w:spacing w:after="0" w:line="240" w:lineRule="auto"/>
              <w:jc w:val="both"/>
              <w:rPr>
                <w:rFonts w:ascii="Times New Roman" w:hAnsi="Times New Roman"/>
                <w:sz w:val="24"/>
                <w:szCs w:val="24"/>
              </w:rPr>
            </w:pPr>
          </w:p>
          <w:p w14:paraId="34975043" w14:textId="77777777" w:rsidR="00F803BB" w:rsidRDefault="00F803BB" w:rsidP="00E1735A">
            <w:pPr>
              <w:spacing w:after="0" w:line="240" w:lineRule="auto"/>
              <w:jc w:val="both"/>
              <w:rPr>
                <w:rFonts w:ascii="Times New Roman" w:hAnsi="Times New Roman"/>
                <w:sz w:val="24"/>
                <w:szCs w:val="24"/>
              </w:rPr>
            </w:pPr>
          </w:p>
          <w:p w14:paraId="10BF4EE1" w14:textId="46D35601"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Joonis 2 Suve tn 9 ja Suve tn 7 maaüksuste asukohad</w:t>
            </w:r>
          </w:p>
          <w:p w14:paraId="1641D9F1" w14:textId="7016E444" w:rsidR="00E1735A" w:rsidRDefault="00E1735A" w:rsidP="00E1735A">
            <w:pPr>
              <w:spacing w:after="0" w:line="240" w:lineRule="auto"/>
              <w:jc w:val="both"/>
              <w:rPr>
                <w:rFonts w:ascii="Times New Roman" w:hAnsi="Times New Roman"/>
                <w:sz w:val="24"/>
                <w:szCs w:val="24"/>
              </w:rPr>
            </w:pPr>
            <w:r>
              <w:rPr>
                <w:rFonts w:ascii="Times New Roman" w:hAnsi="Times New Roman"/>
                <w:noProof/>
                <w:sz w:val="24"/>
                <w:szCs w:val="24"/>
                <w:lang w:eastAsia="et-EE"/>
              </w:rPr>
              <w:drawing>
                <wp:inline distT="0" distB="0" distL="0" distR="0" wp14:anchorId="20D33051" wp14:editId="60F15583">
                  <wp:extent cx="5934075" cy="3184525"/>
                  <wp:effectExtent l="0" t="0" r="9525" b="0"/>
                  <wp:docPr id="20419480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4075" cy="3184525"/>
                          </a:xfrm>
                          <a:prstGeom prst="rect">
                            <a:avLst/>
                          </a:prstGeom>
                          <a:noFill/>
                          <a:ln>
                            <a:noFill/>
                          </a:ln>
                        </pic:spPr>
                      </pic:pic>
                    </a:graphicData>
                  </a:graphic>
                </wp:inline>
              </w:drawing>
            </w:r>
          </w:p>
          <w:p w14:paraId="7752C1F9" w14:textId="06B42F44"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 xml:space="preserve">Joonis 3 </w:t>
            </w:r>
            <w:r w:rsidRPr="00933B8C">
              <w:t xml:space="preserve">Paide mnt ja  </w:t>
            </w:r>
            <w:proofErr w:type="spellStart"/>
            <w:r w:rsidRPr="00933B8C">
              <w:t>Ivaste</w:t>
            </w:r>
            <w:proofErr w:type="spellEnd"/>
            <w:r w:rsidRPr="00933B8C">
              <w:t xml:space="preserve"> tn vahelise Lembitu pst äärse maa-ala detailplaneerin</w:t>
            </w:r>
            <w:r>
              <w:t>guala omandiõigus</w:t>
            </w:r>
          </w:p>
          <w:p w14:paraId="3CE85BFA" w14:textId="091059F9" w:rsidR="00E1735A" w:rsidRDefault="000E6BF7" w:rsidP="00E1735A">
            <w:pPr>
              <w:spacing w:after="0" w:line="240" w:lineRule="auto"/>
              <w:jc w:val="both"/>
              <w:rPr>
                <w:rFonts w:ascii="Times New Roman" w:hAnsi="Times New Roman"/>
                <w:sz w:val="24"/>
                <w:szCs w:val="24"/>
              </w:rPr>
            </w:pPr>
            <w:r>
              <w:rPr>
                <w:rFonts w:ascii="Times New Roman" w:hAnsi="Times New Roman"/>
                <w:noProof/>
                <w:sz w:val="24"/>
                <w:szCs w:val="24"/>
                <w:lang w:eastAsia="et-EE"/>
              </w:rPr>
              <mc:AlternateContent>
                <mc:Choice Requires="wps">
                  <w:drawing>
                    <wp:anchor distT="0" distB="0" distL="114300" distR="114300" simplePos="0" relativeHeight="251662336" behindDoc="0" locked="0" layoutInCell="1" allowOverlap="1" wp14:anchorId="2D8283DA" wp14:editId="15981DE1">
                      <wp:simplePos x="0" y="0"/>
                      <wp:positionH relativeFrom="column">
                        <wp:posOffset>4717476</wp:posOffset>
                      </wp:positionH>
                      <wp:positionV relativeFrom="paragraph">
                        <wp:posOffset>926712</wp:posOffset>
                      </wp:positionV>
                      <wp:extent cx="330364" cy="241873"/>
                      <wp:effectExtent l="0" t="0" r="12700" b="25400"/>
                      <wp:wrapNone/>
                      <wp:docPr id="402528407" name="Star: 6 Points 4"/>
                      <wp:cNvGraphicFramePr/>
                      <a:graphic xmlns:a="http://schemas.openxmlformats.org/drawingml/2006/main">
                        <a:graphicData uri="http://schemas.microsoft.com/office/word/2010/wordprocessingShape">
                          <wps:wsp>
                            <wps:cNvSpPr/>
                            <wps:spPr>
                              <a:xfrm>
                                <a:off x="0" y="0"/>
                                <a:ext cx="330364" cy="241873"/>
                              </a:xfrm>
                              <a:prstGeom prst="star6">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E24CE9" id="Star: 6 Points 4" o:spid="_x0000_s1026" style="position:absolute;margin-left:371.45pt;margin-top:72.95pt;width:26pt;height:19.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30364,2418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" path="m,60468r110120,-1l165182,r55062,60467l330364,60468r-55059,60469l330364,181405r-110120,1l165182,241873,110120,181406,,181405,55059,120937,,60468xe" fillcolor="#4f81bd [3204]" strokecolor="#0a121c [484]" strokeweight="2pt">
                      <v:path arrowok="t" o:connecttype="custom" o:connectlocs="0,60468;110120,60467;165182,0;220244,60467;330364,60468;275305,120937;330364,181405;220244,181406;165182,241873;110120,181406;0,181405;55059,120937;0,60468" o:connectangles="0,0,0,0,0,0,0,0,0,0,0,0,0"/>
                    </v:shape>
                  </w:pict>
                </mc:Fallback>
              </mc:AlternateContent>
            </w:r>
            <w:r>
              <w:rPr>
                <w:rFonts w:ascii="Times New Roman" w:hAnsi="Times New Roman"/>
                <w:noProof/>
                <w:sz w:val="24"/>
                <w:szCs w:val="24"/>
                <w:lang w:eastAsia="et-EE"/>
              </w:rPr>
              <mc:AlternateContent>
                <mc:Choice Requires="wps">
                  <w:drawing>
                    <wp:anchor distT="0" distB="0" distL="114300" distR="114300" simplePos="0" relativeHeight="251655168" behindDoc="0" locked="0" layoutInCell="1" allowOverlap="1" wp14:anchorId="08F032EE" wp14:editId="64C285E9">
                      <wp:simplePos x="0" y="0"/>
                      <wp:positionH relativeFrom="column">
                        <wp:posOffset>4169922</wp:posOffset>
                      </wp:positionH>
                      <wp:positionV relativeFrom="paragraph">
                        <wp:posOffset>937322</wp:posOffset>
                      </wp:positionV>
                      <wp:extent cx="330364" cy="241873"/>
                      <wp:effectExtent l="0" t="0" r="12700" b="25400"/>
                      <wp:wrapNone/>
                      <wp:docPr id="1546488300" name="Star: 6 Points 4"/>
                      <wp:cNvGraphicFramePr/>
                      <a:graphic xmlns:a="http://schemas.openxmlformats.org/drawingml/2006/main">
                        <a:graphicData uri="http://schemas.microsoft.com/office/word/2010/wordprocessingShape">
                          <wps:wsp>
                            <wps:cNvSpPr/>
                            <wps:spPr>
                              <a:xfrm>
                                <a:off x="0" y="0"/>
                                <a:ext cx="330364" cy="241873"/>
                              </a:xfrm>
                              <a:prstGeom prst="star6">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E6267D" id="Star: 6 Points 4" o:spid="_x0000_s1026" style="position:absolute;margin-left:328.35pt;margin-top:73.8pt;width:26pt;height:19.0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30364,2418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" path="m,60468r110120,-1l165182,r55062,60467l330364,60468r-55059,60469l330364,181405r-110120,1l165182,241873,110120,181406,,181405,55059,120937,,60468xe" fillcolor="#4f81bd [3204]" strokecolor="#0a121c [484]" strokeweight="2pt">
                      <v:path arrowok="t" o:connecttype="custom" o:connectlocs="0,60468;110120,60467;165182,0;220244,60467;330364,60468;275305,120937;330364,181405;220244,181406;165182,241873;110120,181406;0,181405;55059,120937;0,60468" o:connectangles="0,0,0,0,0,0,0,0,0,0,0,0,0"/>
                    </v:shape>
                  </w:pict>
                </mc:Fallback>
              </mc:AlternateContent>
            </w:r>
            <w:r>
              <w:rPr>
                <w:rFonts w:ascii="Times New Roman" w:hAnsi="Times New Roman"/>
                <w:noProof/>
                <w:sz w:val="24"/>
                <w:szCs w:val="24"/>
                <w:lang w:eastAsia="et-EE"/>
              </w:rPr>
              <mc:AlternateContent>
                <mc:Choice Requires="wpi">
                  <w:drawing>
                    <wp:anchor distT="0" distB="0" distL="114300" distR="114300" simplePos="0" relativeHeight="251651072" behindDoc="0" locked="0" layoutInCell="1" allowOverlap="1" wp14:anchorId="6B695197" wp14:editId="4D703588">
                      <wp:simplePos x="0" y="0"/>
                      <wp:positionH relativeFrom="column">
                        <wp:posOffset>-1735219</wp:posOffset>
                      </wp:positionH>
                      <wp:positionV relativeFrom="paragraph">
                        <wp:posOffset>305677</wp:posOffset>
                      </wp:positionV>
                      <wp:extent cx="360" cy="360"/>
                      <wp:effectExtent l="38100" t="38100" r="57150" b="57150"/>
                      <wp:wrapNone/>
                      <wp:docPr id="2024476947" name="Ink 2"/>
                      <wp:cNvGraphicFramePr/>
                      <a:graphic xmlns:a="http://schemas.openxmlformats.org/drawingml/2006/main">
                        <a:graphicData uri="http://schemas.microsoft.com/office/word/2010/wordprocessingInk">
                          <w14:contentPart bwMode="auto" r:id="rId9">
                            <w14:nvContentPartPr>
                              <w14:cNvContentPartPr/>
                            </w14:nvContentPartPr>
                            <w14:xfrm>
                              <a:off x="0" y="0"/>
                              <a:ext cx="360" cy="360"/>
                            </w14:xfrm>
                          </w14:contentPart>
                        </a:graphicData>
                      </a:graphic>
                    </wp:anchor>
                  </w:drawing>
                </mc:Choice>
                <mc:Fallback>
                  <w:pict>
                    <v:shapetype w14:anchorId="767926C8"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2" o:spid="_x0000_s1026" type="#_x0000_t75" style="position:absolute;margin-left:-137.35pt;margin-top:23.35pt;width:1.45pt;height:1.45pt;z-index:2516510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">
                      <v:imagedata r:id="rId10" o:title=""/>
                    </v:shape>
                  </w:pict>
                </mc:Fallback>
              </mc:AlternateContent>
            </w:r>
            <w:r w:rsidR="00E1735A">
              <w:rPr>
                <w:rFonts w:ascii="Times New Roman" w:hAnsi="Times New Roman"/>
                <w:noProof/>
                <w:sz w:val="24"/>
                <w:szCs w:val="24"/>
                <w:lang w:eastAsia="et-EE"/>
              </w:rPr>
              <w:drawing>
                <wp:inline distT="0" distB="0" distL="0" distR="0" wp14:anchorId="256A6460" wp14:editId="13EFBE09">
                  <wp:extent cx="5934075" cy="3082290"/>
                  <wp:effectExtent l="0" t="0" r="9525" b="3810"/>
                  <wp:docPr id="1596608432" name="Picture 3" descr="Aerial view of a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08432" name="Picture 3" descr="Aerial view of a field&#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9025" cy="3090055"/>
                          </a:xfrm>
                          <a:prstGeom prst="rect">
                            <a:avLst/>
                          </a:prstGeom>
                          <a:noFill/>
                          <a:ln>
                            <a:noFill/>
                          </a:ln>
                        </pic:spPr>
                      </pic:pic>
                    </a:graphicData>
                  </a:graphic>
                </wp:inline>
              </w:drawing>
            </w:r>
          </w:p>
          <w:p w14:paraId="391D5CAA"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Kollane – riigimaa</w:t>
            </w:r>
          </w:p>
          <w:p w14:paraId="3678AD3E"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Lilla - eraomand</w:t>
            </w:r>
          </w:p>
          <w:p w14:paraId="4E9AE1F0" w14:textId="782DB025"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 xml:space="preserve">Oranž </w:t>
            </w:r>
            <w:r w:rsidR="000E6BF7">
              <w:rPr>
                <w:rFonts w:ascii="Times New Roman" w:hAnsi="Times New Roman"/>
                <w:sz w:val="24"/>
                <w:szCs w:val="24"/>
              </w:rPr>
              <w:t>–</w:t>
            </w:r>
            <w:r>
              <w:rPr>
                <w:rFonts w:ascii="Times New Roman" w:hAnsi="Times New Roman"/>
                <w:sz w:val="24"/>
                <w:szCs w:val="24"/>
              </w:rPr>
              <w:t xml:space="preserve"> </w:t>
            </w:r>
            <w:r w:rsidR="00AD1087">
              <w:rPr>
                <w:rFonts w:ascii="Times New Roman" w:hAnsi="Times New Roman"/>
                <w:sz w:val="24"/>
                <w:szCs w:val="24"/>
              </w:rPr>
              <w:t>munitsipaalmaa</w:t>
            </w:r>
          </w:p>
          <w:p w14:paraId="0B8830F4" w14:textId="77777777" w:rsidR="000E6BF7" w:rsidRDefault="000E6BF7" w:rsidP="00E1735A">
            <w:pPr>
              <w:spacing w:after="0" w:line="240" w:lineRule="auto"/>
              <w:jc w:val="both"/>
              <w:rPr>
                <w:rFonts w:ascii="Times New Roman" w:hAnsi="Times New Roman"/>
                <w:sz w:val="24"/>
                <w:szCs w:val="24"/>
              </w:rPr>
            </w:pPr>
          </w:p>
          <w:p w14:paraId="26DA99CB" w14:textId="20A396D3" w:rsidR="00E1735A" w:rsidRDefault="000E6BF7" w:rsidP="00E1735A">
            <w:pPr>
              <w:spacing w:after="0" w:line="240" w:lineRule="auto"/>
              <w:jc w:val="both"/>
              <w:rPr>
                <w:rFonts w:ascii="Times New Roman" w:hAnsi="Times New Roman"/>
                <w:sz w:val="24"/>
                <w:szCs w:val="24"/>
              </w:rPr>
            </w:pPr>
            <w:r>
              <w:rPr>
                <w:rFonts w:ascii="Times New Roman" w:hAnsi="Times New Roman"/>
                <w:noProof/>
                <w:sz w:val="24"/>
                <w:szCs w:val="24"/>
                <w:lang w:eastAsia="et-EE"/>
              </w:rPr>
              <mc:AlternateContent>
                <mc:Choice Requires="wps">
                  <w:drawing>
                    <wp:anchor distT="0" distB="0" distL="114300" distR="114300" simplePos="0" relativeHeight="251659264" behindDoc="0" locked="0" layoutInCell="1" allowOverlap="1" wp14:anchorId="2008FC05" wp14:editId="07BEF93D">
                      <wp:simplePos x="0" y="0"/>
                      <wp:positionH relativeFrom="column">
                        <wp:posOffset>-635</wp:posOffset>
                      </wp:positionH>
                      <wp:positionV relativeFrom="paragraph">
                        <wp:posOffset>-2540</wp:posOffset>
                      </wp:positionV>
                      <wp:extent cx="330200" cy="241300"/>
                      <wp:effectExtent l="0" t="0" r="12700" b="25400"/>
                      <wp:wrapSquare wrapText="bothSides"/>
                      <wp:docPr id="1702882386" name="Star: 6 Points 4"/>
                      <wp:cNvGraphicFramePr/>
                      <a:graphic xmlns:a="http://schemas.openxmlformats.org/drawingml/2006/main">
                        <a:graphicData uri="http://schemas.microsoft.com/office/word/2010/wordprocessingShape">
                          <wps:wsp>
                            <wps:cNvSpPr/>
                            <wps:spPr>
                              <a:xfrm>
                                <a:off x="0" y="0"/>
                                <a:ext cx="330200" cy="241300"/>
                              </a:xfrm>
                              <a:prstGeom prst="star6">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4F92C52" id="Star: 6 Points 4" o:spid="_x0000_s1026" style="position:absolute;margin-left:-.05pt;margin-top:-.2pt;width:26pt;height:1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30200,241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" path="m,60325r110066,-1l165100,r55034,60324l330200,60325r-55032,60325l330200,180975r-110066,1l165100,241300,110066,180976,,180975,55032,120650,,60325xe" fillcolor="#4f81bd [3204]" strokecolor="#0a121c [484]" strokeweight="2pt">
                      <v:path arrowok="t" o:connecttype="custom" o:connectlocs="0,60325;110066,60324;165100,0;220134,60324;330200,60325;275168,120650;330200,180975;220134,180976;165100,241300;110066,180976;0,180975;55032,120650;0,60325" o:connectangles="0,0,0,0,0,0,0,0,0,0,0,0,0"/>
                      <w10:wrap type="square"/>
                    </v:shape>
                  </w:pict>
                </mc:Fallback>
              </mc:AlternateContent>
            </w:r>
            <w:r>
              <w:rPr>
                <w:rFonts w:ascii="Times New Roman" w:hAnsi="Times New Roman"/>
                <w:sz w:val="24"/>
                <w:szCs w:val="24"/>
              </w:rPr>
              <w:t xml:space="preserve"> Omandatavad kinnistu Suve tn 7 ja 9</w:t>
            </w:r>
          </w:p>
          <w:p w14:paraId="2B4ABFEA" w14:textId="5EE52DE6" w:rsidR="00E1735A" w:rsidRDefault="00E1735A" w:rsidP="00E1735A">
            <w:pPr>
              <w:spacing w:after="0" w:line="240" w:lineRule="auto"/>
              <w:jc w:val="both"/>
              <w:rPr>
                <w:rFonts w:ascii="Times New Roman" w:hAnsi="Times New Roman"/>
                <w:sz w:val="24"/>
                <w:szCs w:val="24"/>
              </w:rPr>
            </w:pPr>
          </w:p>
          <w:p w14:paraId="6DB12C34" w14:textId="094B2962"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Elamumaa eeldatav maksumus Tapa linnas jääb vahemikku 5-10 €/m</w:t>
            </w:r>
            <w:r>
              <w:rPr>
                <w:rFonts w:ascii="Times New Roman" w:hAnsi="Times New Roman"/>
                <w:sz w:val="24"/>
                <w:szCs w:val="24"/>
                <w:vertAlign w:val="superscript"/>
              </w:rPr>
              <w:t>2</w:t>
            </w:r>
            <w:r>
              <w:rPr>
                <w:rFonts w:ascii="Times New Roman" w:hAnsi="Times New Roman"/>
                <w:sz w:val="24"/>
                <w:szCs w:val="24"/>
              </w:rPr>
              <w:t>.</w:t>
            </w:r>
            <w:r w:rsidR="000E6BF7">
              <w:rPr>
                <w:rFonts w:ascii="Times New Roman" w:hAnsi="Times New Roman"/>
                <w:noProof/>
                <w:sz w:val="24"/>
                <w:szCs w:val="24"/>
                <w:lang w:eastAsia="et-EE"/>
              </w:rPr>
              <w:t xml:space="preserve"> </w:t>
            </w:r>
          </w:p>
          <w:p w14:paraId="40F9A992" w14:textId="77777777" w:rsidR="00E1735A" w:rsidRPr="00435601" w:rsidRDefault="00E1735A" w:rsidP="00E1735A">
            <w:pPr>
              <w:spacing w:after="0" w:line="240" w:lineRule="auto"/>
              <w:jc w:val="both"/>
              <w:rPr>
                <w:rFonts w:ascii="Times New Roman" w:hAnsi="Times New Roman"/>
                <w:sz w:val="24"/>
                <w:szCs w:val="24"/>
              </w:rPr>
            </w:pPr>
            <w:r>
              <w:rPr>
                <w:rFonts w:ascii="Times New Roman" w:hAnsi="Times New Roman"/>
                <w:sz w:val="24"/>
                <w:szCs w:val="24"/>
              </w:rPr>
              <w:t>Suve tn 9 pindala 2 334 m</w:t>
            </w:r>
            <w:r>
              <w:rPr>
                <w:rFonts w:ascii="Times New Roman" w:hAnsi="Times New Roman"/>
                <w:sz w:val="24"/>
                <w:szCs w:val="24"/>
                <w:vertAlign w:val="superscript"/>
              </w:rPr>
              <w:t>2</w:t>
            </w:r>
            <w:r>
              <w:rPr>
                <w:rFonts w:ascii="Times New Roman" w:hAnsi="Times New Roman"/>
                <w:sz w:val="24"/>
                <w:szCs w:val="24"/>
              </w:rPr>
              <w:t>, turuväärtus 11 670 – 23 340 €, KOV 5 835- 11 670 €.</w:t>
            </w:r>
          </w:p>
          <w:p w14:paraId="44EB286C"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Suve tn 7 pindala 2 080 m</w:t>
            </w:r>
            <w:r>
              <w:rPr>
                <w:rFonts w:ascii="Times New Roman" w:hAnsi="Times New Roman"/>
                <w:sz w:val="24"/>
                <w:szCs w:val="24"/>
                <w:vertAlign w:val="superscript"/>
              </w:rPr>
              <w:t>2</w:t>
            </w:r>
            <w:r>
              <w:rPr>
                <w:rFonts w:ascii="Times New Roman" w:hAnsi="Times New Roman"/>
                <w:sz w:val="24"/>
                <w:szCs w:val="24"/>
              </w:rPr>
              <w:t>,</w:t>
            </w:r>
            <w:r w:rsidRPr="00435601">
              <w:rPr>
                <w:rFonts w:ascii="Times New Roman" w:hAnsi="Times New Roman"/>
                <w:sz w:val="24"/>
                <w:szCs w:val="24"/>
              </w:rPr>
              <w:t xml:space="preserve"> </w:t>
            </w:r>
            <w:r>
              <w:rPr>
                <w:rFonts w:ascii="Times New Roman" w:hAnsi="Times New Roman"/>
                <w:sz w:val="24"/>
                <w:szCs w:val="24"/>
              </w:rPr>
              <w:t>turuväärtus 10 400 – 20 800 €, KOV 5 700- 10 400 €.</w:t>
            </w:r>
          </w:p>
          <w:p w14:paraId="0C7A7DAC"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Kinnistute omandamise kulu omavalitsusele 12 500 – 25 000 €.</w:t>
            </w:r>
          </w:p>
          <w:p w14:paraId="5233D912" w14:textId="77777777" w:rsidR="00E1735A" w:rsidRDefault="00E1735A" w:rsidP="00E1735A">
            <w:pPr>
              <w:spacing w:after="0" w:line="240" w:lineRule="auto"/>
              <w:jc w:val="both"/>
              <w:rPr>
                <w:rFonts w:ascii="Times New Roman" w:hAnsi="Times New Roman"/>
                <w:sz w:val="24"/>
                <w:szCs w:val="24"/>
              </w:rPr>
            </w:pPr>
          </w:p>
          <w:p w14:paraId="5A84E768" w14:textId="77777777" w:rsidR="00DB5B1A" w:rsidRDefault="00DB5B1A" w:rsidP="00E1735A">
            <w:pPr>
              <w:spacing w:after="0" w:line="240" w:lineRule="auto"/>
              <w:jc w:val="both"/>
              <w:rPr>
                <w:rFonts w:ascii="Times New Roman" w:hAnsi="Times New Roman"/>
                <w:sz w:val="24"/>
                <w:szCs w:val="24"/>
              </w:rPr>
            </w:pPr>
          </w:p>
          <w:p w14:paraId="2A1B5A1D" w14:textId="53E31D16"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 xml:space="preserve">Vajalikud tegevused ja </w:t>
            </w:r>
            <w:r w:rsidR="00DB5B1A">
              <w:rPr>
                <w:rFonts w:ascii="Times New Roman" w:hAnsi="Times New Roman"/>
                <w:sz w:val="24"/>
                <w:szCs w:val="24"/>
              </w:rPr>
              <w:t xml:space="preserve">eeldatav </w:t>
            </w:r>
            <w:r>
              <w:rPr>
                <w:rFonts w:ascii="Times New Roman" w:hAnsi="Times New Roman"/>
                <w:sz w:val="24"/>
                <w:szCs w:val="24"/>
              </w:rPr>
              <w:t>ajakava:</w:t>
            </w:r>
          </w:p>
          <w:p w14:paraId="765CC474" w14:textId="77777777" w:rsidR="00E1735A" w:rsidRDefault="00E1735A" w:rsidP="00E1735A">
            <w:pPr>
              <w:spacing w:after="0" w:line="240" w:lineRule="auto"/>
              <w:jc w:val="both"/>
              <w:rPr>
                <w:rFonts w:ascii="Times New Roman" w:hAnsi="Times New Roman"/>
                <w:sz w:val="24"/>
                <w:szCs w:val="24"/>
              </w:rPr>
            </w:pPr>
          </w:p>
          <w:tbl>
            <w:tblPr>
              <w:tblStyle w:val="Kontuurtabel"/>
              <w:tblW w:w="0" w:type="auto"/>
              <w:tblLook w:val="04A0" w:firstRow="1" w:lastRow="0" w:firstColumn="1" w:lastColumn="0" w:noHBand="0" w:noVBand="1"/>
            </w:tblPr>
            <w:tblGrid>
              <w:gridCol w:w="562"/>
              <w:gridCol w:w="3544"/>
              <w:gridCol w:w="2686"/>
            </w:tblGrid>
            <w:tr w:rsidR="00E1735A" w14:paraId="5666FDE1" w14:textId="77777777" w:rsidTr="00131255">
              <w:tc>
                <w:tcPr>
                  <w:tcW w:w="562" w:type="dxa"/>
                </w:tcPr>
                <w:p w14:paraId="5FE97FA3"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Jrk nr</w:t>
                  </w:r>
                </w:p>
              </w:tc>
              <w:tc>
                <w:tcPr>
                  <w:tcW w:w="3544" w:type="dxa"/>
                </w:tcPr>
                <w:p w14:paraId="1BD286D4"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Tegevus</w:t>
                  </w:r>
                </w:p>
              </w:tc>
              <w:tc>
                <w:tcPr>
                  <w:tcW w:w="2686" w:type="dxa"/>
                </w:tcPr>
                <w:p w14:paraId="768B3B18"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Aeg</w:t>
                  </w:r>
                </w:p>
              </w:tc>
            </w:tr>
            <w:tr w:rsidR="00E1735A" w14:paraId="3D3D4F21" w14:textId="77777777" w:rsidTr="00131255">
              <w:tc>
                <w:tcPr>
                  <w:tcW w:w="562" w:type="dxa"/>
                </w:tcPr>
                <w:p w14:paraId="48268BD0"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1</w:t>
                  </w:r>
                </w:p>
              </w:tc>
              <w:tc>
                <w:tcPr>
                  <w:tcW w:w="3544" w:type="dxa"/>
                </w:tcPr>
                <w:p w14:paraId="09CE73B2" w14:textId="77777777" w:rsidR="00E1735A" w:rsidRDefault="00E1735A" w:rsidP="00DB5B1A">
                  <w:pPr>
                    <w:spacing w:after="0" w:line="240" w:lineRule="auto"/>
                    <w:rPr>
                      <w:rFonts w:ascii="Times New Roman" w:hAnsi="Times New Roman"/>
                      <w:sz w:val="24"/>
                      <w:szCs w:val="24"/>
                    </w:rPr>
                  </w:pPr>
                  <w:r>
                    <w:rPr>
                      <w:rFonts w:ascii="Times New Roman" w:hAnsi="Times New Roman"/>
                      <w:sz w:val="24"/>
                      <w:szCs w:val="24"/>
                    </w:rPr>
                    <w:t>Taotlus kinnistute omandamiseks</w:t>
                  </w:r>
                </w:p>
              </w:tc>
              <w:tc>
                <w:tcPr>
                  <w:tcW w:w="2686" w:type="dxa"/>
                </w:tcPr>
                <w:p w14:paraId="503931EE" w14:textId="15D48853" w:rsidR="00E1735A" w:rsidRDefault="00131255" w:rsidP="00E1735A">
                  <w:pPr>
                    <w:spacing w:after="0" w:line="240" w:lineRule="auto"/>
                    <w:jc w:val="both"/>
                    <w:rPr>
                      <w:rFonts w:ascii="Times New Roman" w:hAnsi="Times New Roman"/>
                      <w:sz w:val="24"/>
                      <w:szCs w:val="24"/>
                    </w:rPr>
                  </w:pPr>
                  <w:r>
                    <w:rPr>
                      <w:rFonts w:ascii="Times New Roman" w:hAnsi="Times New Roman"/>
                      <w:sz w:val="24"/>
                      <w:szCs w:val="24"/>
                    </w:rPr>
                    <w:t xml:space="preserve">Juuni </w:t>
                  </w:r>
                  <w:r w:rsidR="00E1735A">
                    <w:rPr>
                      <w:rFonts w:ascii="Times New Roman" w:hAnsi="Times New Roman"/>
                      <w:sz w:val="24"/>
                      <w:szCs w:val="24"/>
                    </w:rPr>
                    <w:t>2024</w:t>
                  </w:r>
                </w:p>
              </w:tc>
            </w:tr>
            <w:tr w:rsidR="00E1735A" w14:paraId="130143DD" w14:textId="77777777" w:rsidTr="00131255">
              <w:tc>
                <w:tcPr>
                  <w:tcW w:w="562" w:type="dxa"/>
                </w:tcPr>
                <w:p w14:paraId="74116C64"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2</w:t>
                  </w:r>
                </w:p>
              </w:tc>
              <w:tc>
                <w:tcPr>
                  <w:tcW w:w="3544" w:type="dxa"/>
                </w:tcPr>
                <w:p w14:paraId="5B783C80"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Maa-ameti vastus kiri</w:t>
                  </w:r>
                </w:p>
              </w:tc>
              <w:tc>
                <w:tcPr>
                  <w:tcW w:w="2686" w:type="dxa"/>
                </w:tcPr>
                <w:p w14:paraId="2EB5E43A"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August 2024</w:t>
                  </w:r>
                </w:p>
              </w:tc>
            </w:tr>
            <w:tr w:rsidR="00E1735A" w14:paraId="0272D5B8" w14:textId="77777777" w:rsidTr="00131255">
              <w:tc>
                <w:tcPr>
                  <w:tcW w:w="562" w:type="dxa"/>
                </w:tcPr>
                <w:p w14:paraId="32953101"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3</w:t>
                  </w:r>
                </w:p>
              </w:tc>
              <w:tc>
                <w:tcPr>
                  <w:tcW w:w="3544" w:type="dxa"/>
                </w:tcPr>
                <w:p w14:paraId="2085C44A"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Kinnistute omandamine</w:t>
                  </w:r>
                </w:p>
              </w:tc>
              <w:tc>
                <w:tcPr>
                  <w:tcW w:w="2686" w:type="dxa"/>
                </w:tcPr>
                <w:p w14:paraId="46C804F4"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Oktoober 2024</w:t>
                  </w:r>
                </w:p>
              </w:tc>
            </w:tr>
            <w:tr w:rsidR="00E1735A" w14:paraId="686F1C43" w14:textId="77777777" w:rsidTr="00131255">
              <w:tc>
                <w:tcPr>
                  <w:tcW w:w="562" w:type="dxa"/>
                </w:tcPr>
                <w:p w14:paraId="0A7D957D"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4</w:t>
                  </w:r>
                </w:p>
              </w:tc>
              <w:tc>
                <w:tcPr>
                  <w:tcW w:w="3544" w:type="dxa"/>
                </w:tcPr>
                <w:p w14:paraId="0EDCA53F" w14:textId="690DBCCE" w:rsidR="00E1735A" w:rsidRDefault="009515A2" w:rsidP="009515A2">
                  <w:pPr>
                    <w:spacing w:after="0" w:line="240" w:lineRule="auto"/>
                    <w:rPr>
                      <w:rFonts w:ascii="Times New Roman" w:hAnsi="Times New Roman"/>
                      <w:sz w:val="24"/>
                      <w:szCs w:val="24"/>
                    </w:rPr>
                  </w:pPr>
                  <w:r>
                    <w:rPr>
                      <w:rFonts w:ascii="Times New Roman" w:hAnsi="Times New Roman"/>
                      <w:sz w:val="24"/>
                      <w:szCs w:val="24"/>
                    </w:rPr>
                    <w:t>Kinnistute h</w:t>
                  </w:r>
                  <w:r w:rsidR="00E1735A">
                    <w:rPr>
                      <w:rFonts w:ascii="Times New Roman" w:hAnsi="Times New Roman"/>
                      <w:sz w:val="24"/>
                      <w:szCs w:val="24"/>
                    </w:rPr>
                    <w:t>oonestusõiguse enampakkumine</w:t>
                  </w:r>
                </w:p>
              </w:tc>
              <w:tc>
                <w:tcPr>
                  <w:tcW w:w="2686" w:type="dxa"/>
                </w:tcPr>
                <w:p w14:paraId="41BC1B46"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November-detsember 2024</w:t>
                  </w:r>
                </w:p>
              </w:tc>
            </w:tr>
            <w:tr w:rsidR="00E1735A" w14:paraId="4811D82B" w14:textId="77777777" w:rsidTr="00131255">
              <w:tc>
                <w:tcPr>
                  <w:tcW w:w="562" w:type="dxa"/>
                </w:tcPr>
                <w:p w14:paraId="099C37F8"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5</w:t>
                  </w:r>
                </w:p>
              </w:tc>
              <w:tc>
                <w:tcPr>
                  <w:tcW w:w="3544" w:type="dxa"/>
                </w:tcPr>
                <w:p w14:paraId="491BE1B6"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Hoonestusõiguse seadmine</w:t>
                  </w:r>
                </w:p>
              </w:tc>
              <w:tc>
                <w:tcPr>
                  <w:tcW w:w="2686" w:type="dxa"/>
                </w:tcPr>
                <w:p w14:paraId="4DAEDAEF"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Jaanuar-veebruar 2025</w:t>
                  </w:r>
                </w:p>
              </w:tc>
            </w:tr>
            <w:tr w:rsidR="00E1735A" w14:paraId="73424137" w14:textId="77777777" w:rsidTr="00131255">
              <w:tc>
                <w:tcPr>
                  <w:tcW w:w="562" w:type="dxa"/>
                </w:tcPr>
                <w:p w14:paraId="6F9EBF30"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6</w:t>
                  </w:r>
                </w:p>
              </w:tc>
              <w:tc>
                <w:tcPr>
                  <w:tcW w:w="3544" w:type="dxa"/>
                </w:tcPr>
                <w:p w14:paraId="38197EE9"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ÜP muutva DP algatamine</w:t>
                  </w:r>
                </w:p>
              </w:tc>
              <w:tc>
                <w:tcPr>
                  <w:tcW w:w="2686" w:type="dxa"/>
                </w:tcPr>
                <w:p w14:paraId="45268ED4" w14:textId="1A166321"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Märts 202</w:t>
                  </w:r>
                  <w:r w:rsidR="0016426D">
                    <w:rPr>
                      <w:rFonts w:ascii="Times New Roman" w:hAnsi="Times New Roman"/>
                      <w:sz w:val="24"/>
                      <w:szCs w:val="24"/>
                    </w:rPr>
                    <w:t>5</w:t>
                  </w:r>
                </w:p>
              </w:tc>
            </w:tr>
            <w:tr w:rsidR="00E1735A" w14:paraId="2176CC6B" w14:textId="77777777" w:rsidTr="00131255">
              <w:tc>
                <w:tcPr>
                  <w:tcW w:w="562" w:type="dxa"/>
                </w:tcPr>
                <w:p w14:paraId="4FCCD1E4"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7</w:t>
                  </w:r>
                </w:p>
              </w:tc>
              <w:tc>
                <w:tcPr>
                  <w:tcW w:w="3544" w:type="dxa"/>
                </w:tcPr>
                <w:p w14:paraId="7F9CFBDB"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ÜP muutva DP menetlus</w:t>
                  </w:r>
                </w:p>
              </w:tc>
              <w:tc>
                <w:tcPr>
                  <w:tcW w:w="2686" w:type="dxa"/>
                </w:tcPr>
                <w:p w14:paraId="4476ED34"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Märts-august 2025</w:t>
                  </w:r>
                </w:p>
              </w:tc>
            </w:tr>
            <w:tr w:rsidR="00E1735A" w14:paraId="68A055B0" w14:textId="77777777" w:rsidTr="00131255">
              <w:tc>
                <w:tcPr>
                  <w:tcW w:w="562" w:type="dxa"/>
                </w:tcPr>
                <w:p w14:paraId="658CE741"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8</w:t>
                  </w:r>
                </w:p>
              </w:tc>
              <w:tc>
                <w:tcPr>
                  <w:tcW w:w="3544" w:type="dxa"/>
                </w:tcPr>
                <w:p w14:paraId="6990A644"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Hoonestamine</w:t>
                  </w:r>
                </w:p>
              </w:tc>
              <w:tc>
                <w:tcPr>
                  <w:tcW w:w="2686" w:type="dxa"/>
                </w:tcPr>
                <w:p w14:paraId="6D476FFE"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2025-2027</w:t>
                  </w:r>
                </w:p>
              </w:tc>
            </w:tr>
            <w:tr w:rsidR="00E1735A" w14:paraId="6F3D1F9B" w14:textId="77777777" w:rsidTr="00131255">
              <w:tc>
                <w:tcPr>
                  <w:tcW w:w="562" w:type="dxa"/>
                </w:tcPr>
                <w:p w14:paraId="6A0428DC"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9</w:t>
                  </w:r>
                </w:p>
              </w:tc>
              <w:tc>
                <w:tcPr>
                  <w:tcW w:w="3544" w:type="dxa"/>
                </w:tcPr>
                <w:p w14:paraId="3CA07DA7"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Hoonestusõiguse lõpetamine</w:t>
                  </w:r>
                </w:p>
              </w:tc>
              <w:tc>
                <w:tcPr>
                  <w:tcW w:w="2686" w:type="dxa"/>
                </w:tcPr>
                <w:p w14:paraId="74014190" w14:textId="77777777" w:rsidR="00E1735A" w:rsidRDefault="00E1735A" w:rsidP="00E1735A">
                  <w:pPr>
                    <w:spacing w:after="0" w:line="240" w:lineRule="auto"/>
                    <w:jc w:val="both"/>
                    <w:rPr>
                      <w:rFonts w:ascii="Times New Roman" w:hAnsi="Times New Roman"/>
                      <w:sz w:val="24"/>
                      <w:szCs w:val="24"/>
                    </w:rPr>
                  </w:pPr>
                  <w:r>
                    <w:rPr>
                      <w:rFonts w:ascii="Times New Roman" w:hAnsi="Times New Roman"/>
                      <w:sz w:val="24"/>
                      <w:szCs w:val="24"/>
                    </w:rPr>
                    <w:t>2027</w:t>
                  </w:r>
                </w:p>
              </w:tc>
            </w:tr>
          </w:tbl>
          <w:p w14:paraId="16F26589" w14:textId="77777777" w:rsidR="00E1735A" w:rsidRPr="0080155C" w:rsidRDefault="00E1735A" w:rsidP="00E1735A">
            <w:pPr>
              <w:spacing w:after="0" w:line="240" w:lineRule="auto"/>
              <w:jc w:val="both"/>
              <w:rPr>
                <w:rFonts w:ascii="Times New Roman" w:hAnsi="Times New Roman"/>
                <w:sz w:val="24"/>
                <w:szCs w:val="24"/>
              </w:rPr>
            </w:pPr>
          </w:p>
          <w:p w14:paraId="1D20F4DF" w14:textId="635F9303" w:rsidR="00E13B6E" w:rsidRDefault="00E13B6E" w:rsidP="00C27542">
            <w:pPr>
              <w:spacing w:after="0" w:line="240" w:lineRule="auto"/>
              <w:jc w:val="both"/>
              <w:rPr>
                <w:rFonts w:ascii="Times New Roman" w:hAnsi="Times New Roman"/>
                <w:sz w:val="24"/>
                <w:szCs w:val="24"/>
              </w:rPr>
            </w:pPr>
          </w:p>
        </w:tc>
      </w:tr>
      <w:tr w:rsidR="00E13B6E" w14:paraId="1D20F4E2" w14:textId="77777777" w:rsidTr="00435C14">
        <w:tc>
          <w:tcPr>
            <w:tcW w:w="9354" w:type="dxa"/>
            <w:gridSpan w:val="3"/>
          </w:tcPr>
          <w:p w14:paraId="1D20F4E1" w14:textId="77777777" w:rsidR="00E13B6E" w:rsidRDefault="00E13B6E" w:rsidP="00C27542">
            <w:pPr>
              <w:spacing w:after="0" w:line="240" w:lineRule="auto"/>
              <w:jc w:val="both"/>
              <w:rPr>
                <w:rFonts w:ascii="Times New Roman" w:hAnsi="Times New Roman"/>
                <w:sz w:val="24"/>
                <w:szCs w:val="24"/>
              </w:rPr>
            </w:pPr>
          </w:p>
        </w:tc>
      </w:tr>
      <w:tr w:rsidR="00435C14" w14:paraId="1D20F4E5" w14:textId="77777777" w:rsidTr="00E41682">
        <w:trPr>
          <w:gridAfter w:val="1"/>
          <w:wAfter w:w="145" w:type="dxa"/>
        </w:trPr>
        <w:tc>
          <w:tcPr>
            <w:tcW w:w="3402" w:type="dxa"/>
          </w:tcPr>
          <w:p w14:paraId="1D20F4E3" w14:textId="77777777" w:rsidR="00435C14" w:rsidRDefault="00435C14" w:rsidP="00E13B6E">
            <w:pPr>
              <w:spacing w:after="0" w:line="240" w:lineRule="auto"/>
              <w:jc w:val="both"/>
              <w:rPr>
                <w:rFonts w:ascii="Times New Roman" w:hAnsi="Times New Roman"/>
                <w:sz w:val="24"/>
                <w:szCs w:val="24"/>
              </w:rPr>
            </w:pPr>
            <w:r w:rsidRPr="00E13B6E">
              <w:rPr>
                <w:rFonts w:ascii="Times New Roman" w:hAnsi="Times New Roman"/>
                <w:sz w:val="24"/>
                <w:szCs w:val="24"/>
              </w:rPr>
              <w:t>Eelnõu ja seletuskirja koost</w:t>
            </w:r>
            <w:r>
              <w:rPr>
                <w:rFonts w:ascii="Times New Roman" w:hAnsi="Times New Roman"/>
                <w:sz w:val="24"/>
                <w:szCs w:val="24"/>
              </w:rPr>
              <w:t>aja</w:t>
            </w:r>
          </w:p>
        </w:tc>
        <w:tc>
          <w:tcPr>
            <w:tcW w:w="5807" w:type="dxa"/>
          </w:tcPr>
          <w:p w14:paraId="1D20F4E4" w14:textId="536AB4CC" w:rsidR="00435C14" w:rsidRDefault="00E1735A" w:rsidP="00E13B6E">
            <w:pPr>
              <w:spacing w:after="0" w:line="240" w:lineRule="auto"/>
              <w:rPr>
                <w:rFonts w:ascii="Times New Roman" w:hAnsi="Times New Roman"/>
                <w:sz w:val="24"/>
                <w:szCs w:val="24"/>
              </w:rPr>
            </w:pPr>
            <w:r>
              <w:rPr>
                <w:rFonts w:ascii="Times New Roman" w:hAnsi="Times New Roman"/>
                <w:sz w:val="24"/>
                <w:szCs w:val="24"/>
              </w:rPr>
              <w:t>Arendusspetsialist Marko Teiva</w:t>
            </w:r>
          </w:p>
        </w:tc>
      </w:tr>
      <w:tr w:rsidR="00435C14" w14:paraId="1D20F4E8" w14:textId="77777777" w:rsidTr="00E41682">
        <w:trPr>
          <w:gridAfter w:val="1"/>
          <w:wAfter w:w="145" w:type="dxa"/>
        </w:trPr>
        <w:tc>
          <w:tcPr>
            <w:tcW w:w="3402" w:type="dxa"/>
          </w:tcPr>
          <w:p w14:paraId="1D20F4E6" w14:textId="77777777" w:rsidR="00435C14" w:rsidRDefault="00435C14" w:rsidP="00E13B6E">
            <w:pPr>
              <w:spacing w:after="0" w:line="240" w:lineRule="auto"/>
              <w:rPr>
                <w:rFonts w:ascii="Times New Roman" w:hAnsi="Times New Roman"/>
                <w:sz w:val="24"/>
                <w:szCs w:val="24"/>
              </w:rPr>
            </w:pPr>
            <w:r w:rsidRPr="00E13B6E">
              <w:rPr>
                <w:rFonts w:ascii="Times New Roman" w:hAnsi="Times New Roman"/>
                <w:sz w:val="24"/>
                <w:szCs w:val="24"/>
              </w:rPr>
              <w:t>Eelnõu esitaja ja ettekandja</w:t>
            </w:r>
          </w:p>
        </w:tc>
        <w:tc>
          <w:tcPr>
            <w:tcW w:w="5807" w:type="dxa"/>
          </w:tcPr>
          <w:p w14:paraId="1D20F4E7" w14:textId="6E3BB2AB" w:rsidR="00435C14" w:rsidRDefault="00E1735A" w:rsidP="00E13B6E">
            <w:pPr>
              <w:spacing w:after="0" w:line="240" w:lineRule="auto"/>
              <w:rPr>
                <w:rFonts w:ascii="Times New Roman" w:hAnsi="Times New Roman"/>
                <w:sz w:val="24"/>
                <w:szCs w:val="24"/>
              </w:rPr>
            </w:pPr>
            <w:r>
              <w:rPr>
                <w:rFonts w:ascii="Times New Roman" w:hAnsi="Times New Roman"/>
                <w:sz w:val="24"/>
                <w:szCs w:val="24"/>
              </w:rPr>
              <w:t>Arendusspetsialist Marko Teiva</w:t>
            </w:r>
          </w:p>
        </w:tc>
      </w:tr>
    </w:tbl>
    <w:p w14:paraId="1D20F4E9" w14:textId="77777777" w:rsidR="00E13B6E" w:rsidRDefault="00E13B6E" w:rsidP="00E13B6E">
      <w:pPr>
        <w:spacing w:after="0" w:line="240" w:lineRule="auto"/>
        <w:rPr>
          <w:rFonts w:ascii="Times New Roman" w:hAnsi="Times New Roman"/>
          <w:sz w:val="24"/>
          <w:szCs w:val="24"/>
        </w:rPr>
      </w:pPr>
    </w:p>
    <w:sectPr w:rsidR="00E13B6E" w:rsidSect="00C27542">
      <w:headerReference w:type="default" r:id="rId12"/>
      <w:footerReference w:type="default" r:id="rId13"/>
      <w:headerReference w:type="first" r:id="rId14"/>
      <w:pgSz w:w="11906" w:h="16838"/>
      <w:pgMar w:top="851" w:right="851" w:bottom="680" w:left="1701" w:header="425"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843C32" w14:textId="77777777" w:rsidR="00321970" w:rsidRDefault="00321970" w:rsidP="0058227E">
      <w:pPr>
        <w:spacing w:after="0" w:line="240" w:lineRule="auto"/>
      </w:pPr>
      <w:r>
        <w:separator/>
      </w:r>
    </w:p>
  </w:endnote>
  <w:endnote w:type="continuationSeparator" w:id="0">
    <w:p w14:paraId="4AAE3FE1" w14:textId="77777777" w:rsidR="00321970" w:rsidRDefault="00321970" w:rsidP="005822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Roboto">
    <w:panose1 w:val="02000000000000000000"/>
    <w:charset w:val="00"/>
    <w:family w:val="auto"/>
    <w:pitch w:val="variable"/>
    <w:sig w:usb0="E0000AFF" w:usb1="5000217F" w:usb2="00000021" w:usb3="00000000" w:csb0="0000019F" w:csb1="00000000"/>
  </w:font>
  <w:font w:name="Verdana">
    <w:panose1 w:val="020B0604030504040204"/>
    <w:charset w:val="BA"/>
    <w:family w:val="swiss"/>
    <w:pitch w:val="variable"/>
    <w:sig w:usb0="A00006FF" w:usb1="4000205B" w:usb2="00000010" w:usb3="00000000" w:csb0="0000019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20F4F1" w14:textId="77777777" w:rsidR="0058227E" w:rsidRPr="0058227E" w:rsidRDefault="0058227E" w:rsidP="0058227E">
    <w:pPr>
      <w:pStyle w:val="Jalus"/>
      <w:jc w:val="right"/>
    </w:pPr>
    <w:r w:rsidRPr="0058227E">
      <w:rPr>
        <w:rFonts w:ascii="Times New Roman" w:hAnsi="Times New Roman"/>
        <w:sz w:val="24"/>
      </w:rPr>
      <w:fldChar w:fldCharType="begin"/>
    </w:r>
    <w:r w:rsidRPr="0058227E">
      <w:rPr>
        <w:rFonts w:ascii="Times New Roman" w:hAnsi="Times New Roman"/>
        <w:sz w:val="24"/>
      </w:rPr>
      <w:instrText>PAGE   \* MERGEFORMAT</w:instrText>
    </w:r>
    <w:r w:rsidRPr="0058227E">
      <w:rPr>
        <w:rFonts w:ascii="Times New Roman" w:hAnsi="Times New Roman"/>
        <w:sz w:val="24"/>
      </w:rPr>
      <w:fldChar w:fldCharType="separate"/>
    </w:r>
    <w:r w:rsidR="00BC2F7F">
      <w:rPr>
        <w:rFonts w:ascii="Times New Roman" w:hAnsi="Times New Roman"/>
        <w:noProof/>
        <w:sz w:val="24"/>
      </w:rPr>
      <w:t>2</w:t>
    </w:r>
    <w:r w:rsidRPr="0058227E">
      <w:rPr>
        <w:rFonts w:ascii="Times New Roman" w:hAnsi="Times New Roman"/>
        <w:sz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914D821" w14:textId="77777777" w:rsidR="00321970" w:rsidRDefault="00321970" w:rsidP="0058227E">
      <w:pPr>
        <w:spacing w:after="0" w:line="240" w:lineRule="auto"/>
      </w:pPr>
      <w:r>
        <w:separator/>
      </w:r>
    </w:p>
  </w:footnote>
  <w:footnote w:type="continuationSeparator" w:id="0">
    <w:p w14:paraId="3ED20DC3" w14:textId="77777777" w:rsidR="00321970" w:rsidRDefault="00321970" w:rsidP="0058227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20F4EE" w14:textId="77777777" w:rsidR="00C27542" w:rsidRPr="00940B98" w:rsidRDefault="00C27542" w:rsidP="00C27542">
    <w:pPr>
      <w:pStyle w:val="Pis"/>
      <w:jc w:val="right"/>
      <w:rPr>
        <w:rFonts w:ascii="Times New Roman" w:hAnsi="Times New Roman"/>
        <w:b/>
        <w:color w:val="808080" w:themeColor="background1" w:themeShade="80"/>
        <w:spacing w:val="20"/>
        <w:sz w:val="24"/>
        <w:szCs w:val="24"/>
      </w:rPr>
    </w:pPr>
    <w:r w:rsidRPr="00940B98">
      <w:rPr>
        <w:rFonts w:ascii="Times New Roman" w:hAnsi="Times New Roman"/>
        <w:b/>
        <w:color w:val="808080" w:themeColor="background1" w:themeShade="80"/>
        <w:spacing w:val="20"/>
        <w:sz w:val="24"/>
        <w:szCs w:val="24"/>
      </w:rPr>
      <w:t>EELNÕU</w:t>
    </w:r>
  </w:p>
  <w:p w14:paraId="1D20F4F0" w14:textId="7926DEBD" w:rsidR="00DB4C26" w:rsidRPr="00DB4C26" w:rsidRDefault="00DB4C26" w:rsidP="00DB4C26">
    <w:pPr>
      <w:spacing w:after="0" w:line="240" w:lineRule="auto"/>
      <w:jc w:val="right"/>
      <w:rPr>
        <w:rFonts w:ascii="Verdana" w:hAnsi="Verdana"/>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20F4F2" w14:textId="77777777" w:rsidR="0058227E" w:rsidRDefault="00030487" w:rsidP="0058227E">
    <w:pPr>
      <w:pStyle w:val="Pis"/>
      <w:jc w:val="center"/>
      <w:rPr>
        <w:sz w:val="10"/>
        <w:szCs w:val="10"/>
      </w:rPr>
    </w:pPr>
    <w:r>
      <w:rPr>
        <w:noProof/>
        <w:lang w:eastAsia="et-EE"/>
      </w:rPr>
      <mc:AlternateContent>
        <mc:Choice Requires="wps">
          <w:drawing>
            <wp:anchor distT="0" distB="0" distL="114300" distR="114300" simplePos="0" relativeHeight="251659264" behindDoc="0" locked="0" layoutInCell="1" allowOverlap="1" wp14:anchorId="1D20F4FD" wp14:editId="1D20F4FE">
              <wp:simplePos x="0" y="0"/>
              <wp:positionH relativeFrom="column">
                <wp:posOffset>3606165</wp:posOffset>
              </wp:positionH>
              <wp:positionV relativeFrom="paragraph">
                <wp:posOffset>-64770</wp:posOffset>
              </wp:positionV>
              <wp:extent cx="2834640" cy="967740"/>
              <wp:effectExtent l="0" t="0" r="3810" b="3810"/>
              <wp:wrapNone/>
              <wp:docPr id="1" name="Tekstiväli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4640" cy="967740"/>
                      </a:xfrm>
                      <a:prstGeom prst="rect">
                        <a:avLst/>
                      </a:prstGeom>
                      <a:solidFill>
                        <a:srgbClr val="FFFFFF"/>
                      </a:solidFill>
                      <a:ln w="9525">
                        <a:noFill/>
                        <a:miter lim="800000"/>
                        <a:headEnd/>
                        <a:tailEnd/>
                      </a:ln>
                    </wps:spPr>
                    <wps:txbx>
                      <w:txbxContent>
                        <w:p w14:paraId="1D20F503" w14:textId="0DEC91DD" w:rsidR="008C3218" w:rsidRPr="0058227E" w:rsidRDefault="008C3218" w:rsidP="008C3218">
                          <w:pPr>
                            <w:spacing w:after="0" w:line="240" w:lineRule="auto"/>
                            <w:rPr>
                              <w:rFonts w:ascii="Verdana" w:hAnsi="Verdana"/>
                              <w:sz w:val="16"/>
                              <w:szCs w:val="1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D20F4FD" id="_x0000_t202" coordsize="21600,21600" o:spt="202" path="m,l,21600r21600,l21600,xe">
              <v:stroke joinstyle="miter"/>
              <v:path gradientshapeok="t" o:connecttype="rect"/>
            </v:shapetype>
            <v:shape id="Tekstiväli 2" o:spid="_x0000_s1026" type="#_x0000_t202" style="position:absolute;left:0;text-align:left;margin-left:283.95pt;margin-top:-5.1pt;width:223.2pt;height:76.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" stroked="f">
              <v:textbox>
                <w:txbxContent>
                  <w:p w14:paraId="1D20F503" w14:textId="0DEC91DD" w:rsidR="008C3218" w:rsidRPr="0058227E" w:rsidRDefault="008C3218" w:rsidP="008C3218">
                    <w:pPr>
                      <w:spacing w:after="0" w:line="240" w:lineRule="auto"/>
                      <w:rPr>
                        <w:rFonts w:ascii="Verdana" w:hAnsi="Verdana"/>
                        <w:sz w:val="16"/>
                        <w:szCs w:val="16"/>
                      </w:rPr>
                    </w:pPr>
                  </w:p>
                </w:txbxContent>
              </v:textbox>
            </v:shape>
          </w:pict>
        </mc:Fallback>
      </mc:AlternateContent>
    </w:r>
  </w:p>
  <w:p w14:paraId="1D20F4F3" w14:textId="77777777" w:rsidR="0058227E" w:rsidRDefault="0058227E" w:rsidP="0058227E">
    <w:pPr>
      <w:pStyle w:val="Pis"/>
      <w:jc w:val="center"/>
      <w:rPr>
        <w:sz w:val="10"/>
        <w:szCs w:val="10"/>
      </w:rPr>
    </w:pPr>
  </w:p>
  <w:p w14:paraId="1D20F4F4" w14:textId="77777777" w:rsidR="008D4DA5" w:rsidRDefault="008D4DA5" w:rsidP="0058227E">
    <w:pPr>
      <w:pStyle w:val="Pis"/>
      <w:jc w:val="center"/>
      <w:rPr>
        <w:sz w:val="10"/>
        <w:szCs w:val="10"/>
      </w:rPr>
    </w:pPr>
  </w:p>
  <w:p w14:paraId="1D20F4F5" w14:textId="77777777" w:rsidR="008D4DA5" w:rsidRDefault="008D4DA5" w:rsidP="0058227E">
    <w:pPr>
      <w:pStyle w:val="Pis"/>
      <w:jc w:val="center"/>
      <w:rPr>
        <w:sz w:val="10"/>
        <w:szCs w:val="10"/>
      </w:rPr>
    </w:pPr>
  </w:p>
  <w:p w14:paraId="1D20F4F6" w14:textId="77777777" w:rsidR="008D4DA5" w:rsidRDefault="008D4DA5" w:rsidP="0058227E">
    <w:pPr>
      <w:pStyle w:val="Pis"/>
      <w:jc w:val="center"/>
      <w:rPr>
        <w:sz w:val="10"/>
        <w:szCs w:val="10"/>
      </w:rPr>
    </w:pPr>
  </w:p>
  <w:p w14:paraId="1D20F4F7" w14:textId="77777777" w:rsidR="008D4DA5" w:rsidRDefault="008D4DA5" w:rsidP="0058227E">
    <w:pPr>
      <w:pStyle w:val="Pis"/>
      <w:jc w:val="center"/>
      <w:rPr>
        <w:sz w:val="10"/>
        <w:szCs w:val="10"/>
      </w:rPr>
    </w:pPr>
  </w:p>
  <w:p w14:paraId="1D20F4F8" w14:textId="77777777" w:rsidR="008D4DA5" w:rsidRDefault="008D4DA5" w:rsidP="0058227E">
    <w:pPr>
      <w:pStyle w:val="Pis"/>
      <w:jc w:val="center"/>
      <w:rPr>
        <w:sz w:val="10"/>
        <w:szCs w:val="10"/>
      </w:rPr>
    </w:pPr>
  </w:p>
  <w:p w14:paraId="1D20F4F9" w14:textId="77777777" w:rsidR="008D4DA5" w:rsidRDefault="008D4DA5" w:rsidP="0058227E">
    <w:pPr>
      <w:pStyle w:val="Pis"/>
      <w:jc w:val="center"/>
      <w:rPr>
        <w:sz w:val="10"/>
        <w:szCs w:val="10"/>
      </w:rPr>
    </w:pPr>
  </w:p>
  <w:p w14:paraId="1D20F4FA" w14:textId="77777777" w:rsidR="008D4DA5" w:rsidRDefault="008D4DA5" w:rsidP="0058227E">
    <w:pPr>
      <w:pStyle w:val="Pis"/>
      <w:jc w:val="center"/>
      <w:rPr>
        <w:sz w:val="10"/>
        <w:szCs w:val="10"/>
      </w:rPr>
    </w:pPr>
  </w:p>
  <w:p w14:paraId="1D20F4FB" w14:textId="77777777" w:rsidR="008D4DA5" w:rsidRDefault="008D4DA5" w:rsidP="0058227E">
    <w:pPr>
      <w:pStyle w:val="Pis"/>
      <w:jc w:val="center"/>
      <w:rPr>
        <w:sz w:val="10"/>
        <w:szCs w:val="10"/>
      </w:rPr>
    </w:pPr>
  </w:p>
  <w:p w14:paraId="1D20F4FC" w14:textId="77777777" w:rsidR="008D4DA5" w:rsidRPr="0058227E" w:rsidRDefault="008D4DA5" w:rsidP="0058227E">
    <w:pPr>
      <w:pStyle w:val="Pis"/>
      <w:jc w:val="center"/>
      <w:rPr>
        <w:sz w:val="10"/>
        <w:szCs w:val="1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D32BE7"/>
    <w:multiLevelType w:val="hybridMultilevel"/>
    <w:tmpl w:val="0BE6DB4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53BA4FC2"/>
    <w:multiLevelType w:val="hybridMultilevel"/>
    <w:tmpl w:val="7940FD0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5DD86FD4"/>
    <w:multiLevelType w:val="hybridMultilevel"/>
    <w:tmpl w:val="4A32D53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66E77CD5"/>
    <w:multiLevelType w:val="hybridMultilevel"/>
    <w:tmpl w:val="52529FC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78BD3B20"/>
    <w:multiLevelType w:val="hybridMultilevel"/>
    <w:tmpl w:val="FB987CB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7D9E5ADA"/>
    <w:multiLevelType w:val="hybridMultilevel"/>
    <w:tmpl w:val="3AE60202"/>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num w:numId="1" w16cid:durableId="1745683243">
    <w:abstractNumId w:val="2"/>
  </w:num>
  <w:num w:numId="2" w16cid:durableId="1092899579">
    <w:abstractNumId w:val="3"/>
  </w:num>
  <w:num w:numId="3" w16cid:durableId="223108387">
    <w:abstractNumId w:val="1"/>
  </w:num>
  <w:num w:numId="4" w16cid:durableId="572930753">
    <w:abstractNumId w:val="0"/>
  </w:num>
  <w:num w:numId="5" w16cid:durableId="1830167105">
    <w:abstractNumId w:val="4"/>
  </w:num>
  <w:num w:numId="6" w16cid:durableId="141616831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41682"/>
    <w:rsid w:val="00030487"/>
    <w:rsid w:val="00077E38"/>
    <w:rsid w:val="000A706D"/>
    <w:rsid w:val="000D5D2C"/>
    <w:rsid w:val="000E6BF7"/>
    <w:rsid w:val="00105CE0"/>
    <w:rsid w:val="001134E5"/>
    <w:rsid w:val="00113558"/>
    <w:rsid w:val="00131255"/>
    <w:rsid w:val="0016426D"/>
    <w:rsid w:val="00181CDA"/>
    <w:rsid w:val="001B3902"/>
    <w:rsid w:val="001C5D78"/>
    <w:rsid w:val="001F4B34"/>
    <w:rsid w:val="002B1191"/>
    <w:rsid w:val="002B2241"/>
    <w:rsid w:val="00321970"/>
    <w:rsid w:val="003360B7"/>
    <w:rsid w:val="00344548"/>
    <w:rsid w:val="00352CBF"/>
    <w:rsid w:val="00354AFC"/>
    <w:rsid w:val="003568FE"/>
    <w:rsid w:val="00365D20"/>
    <w:rsid w:val="00383248"/>
    <w:rsid w:val="003B62E0"/>
    <w:rsid w:val="00435C14"/>
    <w:rsid w:val="00480C46"/>
    <w:rsid w:val="0049397B"/>
    <w:rsid w:val="00495CBE"/>
    <w:rsid w:val="004A0794"/>
    <w:rsid w:val="004E55FF"/>
    <w:rsid w:val="005327D7"/>
    <w:rsid w:val="005604D6"/>
    <w:rsid w:val="0058227E"/>
    <w:rsid w:val="005B06A1"/>
    <w:rsid w:val="00603FA4"/>
    <w:rsid w:val="00633841"/>
    <w:rsid w:val="00646951"/>
    <w:rsid w:val="006F15B4"/>
    <w:rsid w:val="006F7490"/>
    <w:rsid w:val="00707A83"/>
    <w:rsid w:val="00757FCF"/>
    <w:rsid w:val="007621EB"/>
    <w:rsid w:val="00772CF5"/>
    <w:rsid w:val="00780FC0"/>
    <w:rsid w:val="007B63D2"/>
    <w:rsid w:val="007C3E85"/>
    <w:rsid w:val="007D1DEE"/>
    <w:rsid w:val="007D227C"/>
    <w:rsid w:val="00844755"/>
    <w:rsid w:val="008C3218"/>
    <w:rsid w:val="008D4DA5"/>
    <w:rsid w:val="008F2AFA"/>
    <w:rsid w:val="008F329E"/>
    <w:rsid w:val="00940B98"/>
    <w:rsid w:val="009428D9"/>
    <w:rsid w:val="009515A2"/>
    <w:rsid w:val="0099362B"/>
    <w:rsid w:val="009D2727"/>
    <w:rsid w:val="00A357CC"/>
    <w:rsid w:val="00A43B52"/>
    <w:rsid w:val="00A70750"/>
    <w:rsid w:val="00AA1BB8"/>
    <w:rsid w:val="00AA5077"/>
    <w:rsid w:val="00AB0B37"/>
    <w:rsid w:val="00AD1087"/>
    <w:rsid w:val="00AD6CD8"/>
    <w:rsid w:val="00AD7E11"/>
    <w:rsid w:val="00AF1DE6"/>
    <w:rsid w:val="00B3576F"/>
    <w:rsid w:val="00B41A44"/>
    <w:rsid w:val="00BB4F1C"/>
    <w:rsid w:val="00BC2F7F"/>
    <w:rsid w:val="00C27542"/>
    <w:rsid w:val="00C4063A"/>
    <w:rsid w:val="00C416CF"/>
    <w:rsid w:val="00C56009"/>
    <w:rsid w:val="00CD0CFF"/>
    <w:rsid w:val="00D3261C"/>
    <w:rsid w:val="00D50209"/>
    <w:rsid w:val="00D617AF"/>
    <w:rsid w:val="00DB4C26"/>
    <w:rsid w:val="00DB5B1A"/>
    <w:rsid w:val="00E13B6E"/>
    <w:rsid w:val="00E1735A"/>
    <w:rsid w:val="00E37404"/>
    <w:rsid w:val="00E41682"/>
    <w:rsid w:val="00E54079"/>
    <w:rsid w:val="00EA2011"/>
    <w:rsid w:val="00EB548E"/>
    <w:rsid w:val="00ED16E3"/>
    <w:rsid w:val="00EE41BE"/>
    <w:rsid w:val="00F1613E"/>
    <w:rsid w:val="00F34A96"/>
    <w:rsid w:val="00F7637B"/>
    <w:rsid w:val="00F77BE4"/>
    <w:rsid w:val="00F803BB"/>
    <w:rsid w:val="00F9540A"/>
    <w:rsid w:val="00FC1731"/>
    <w:rsid w:val="00FC4D7A"/>
    <w:rsid w:val="00FF77B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20F4AB"/>
  <w15:docId w15:val="{F6AB9693-328F-4705-BDB4-CF222D0E2D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E37404"/>
    <w:pPr>
      <w:spacing w:after="200" w:line="276" w:lineRule="auto"/>
    </w:pPr>
    <w:rPr>
      <w:sz w:val="22"/>
      <w:szCs w:val="22"/>
      <w:lang w:eastAsia="en-US"/>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58227E"/>
    <w:pPr>
      <w:tabs>
        <w:tab w:val="center" w:pos="4536"/>
        <w:tab w:val="right" w:pos="9072"/>
      </w:tabs>
      <w:spacing w:after="0" w:line="240" w:lineRule="auto"/>
    </w:pPr>
  </w:style>
  <w:style w:type="character" w:customStyle="1" w:styleId="PisMrk">
    <w:name w:val="Päis Märk"/>
    <w:basedOn w:val="Liguvaikefont"/>
    <w:link w:val="Pis"/>
    <w:uiPriority w:val="99"/>
    <w:rsid w:val="0058227E"/>
  </w:style>
  <w:style w:type="paragraph" w:styleId="Jalus">
    <w:name w:val="footer"/>
    <w:basedOn w:val="Normaallaad"/>
    <w:link w:val="JalusMrk"/>
    <w:uiPriority w:val="99"/>
    <w:unhideWhenUsed/>
    <w:rsid w:val="0058227E"/>
    <w:pPr>
      <w:tabs>
        <w:tab w:val="center" w:pos="4536"/>
        <w:tab w:val="right" w:pos="9072"/>
      </w:tabs>
      <w:spacing w:after="0" w:line="240" w:lineRule="auto"/>
    </w:pPr>
  </w:style>
  <w:style w:type="character" w:customStyle="1" w:styleId="JalusMrk">
    <w:name w:val="Jalus Märk"/>
    <w:basedOn w:val="Liguvaikefont"/>
    <w:link w:val="Jalus"/>
    <w:uiPriority w:val="99"/>
    <w:rsid w:val="0058227E"/>
  </w:style>
  <w:style w:type="paragraph" w:styleId="Jutumullitekst">
    <w:name w:val="Balloon Text"/>
    <w:basedOn w:val="Normaallaad"/>
    <w:link w:val="JutumullitekstMrk"/>
    <w:uiPriority w:val="99"/>
    <w:semiHidden/>
    <w:unhideWhenUsed/>
    <w:rsid w:val="0058227E"/>
    <w:pPr>
      <w:spacing w:after="0" w:line="240" w:lineRule="auto"/>
    </w:pPr>
    <w:rPr>
      <w:rFonts w:ascii="Tahoma" w:hAnsi="Tahoma" w:cs="Tahoma"/>
      <w:sz w:val="16"/>
      <w:szCs w:val="16"/>
    </w:rPr>
  </w:style>
  <w:style w:type="character" w:customStyle="1" w:styleId="JutumullitekstMrk">
    <w:name w:val="Jutumullitekst Märk"/>
    <w:link w:val="Jutumullitekst"/>
    <w:uiPriority w:val="99"/>
    <w:semiHidden/>
    <w:rsid w:val="0058227E"/>
    <w:rPr>
      <w:rFonts w:ascii="Tahoma" w:hAnsi="Tahoma" w:cs="Tahoma"/>
      <w:sz w:val="16"/>
      <w:szCs w:val="16"/>
    </w:rPr>
  </w:style>
  <w:style w:type="table" w:styleId="Kontuurtabel">
    <w:name w:val="Table Grid"/>
    <w:basedOn w:val="Normaaltabel"/>
    <w:uiPriority w:val="59"/>
    <w:rsid w:val="00AA50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772CF5"/>
    <w:pPr>
      <w:ind w:left="720"/>
      <w:contextualSpacing/>
    </w:pPr>
  </w:style>
  <w:style w:type="paragraph" w:customStyle="1" w:styleId="Default">
    <w:name w:val="Default"/>
    <w:rsid w:val="00E1735A"/>
    <w:pPr>
      <w:autoSpaceDE w:val="0"/>
      <w:autoSpaceDN w:val="0"/>
      <w:adjustRightInd w:val="0"/>
    </w:pPr>
    <w:rPr>
      <w:rFonts w:ascii="Times New Roman" w:eastAsiaTheme="minorHAnsi" w:hAnsi="Times New Roman"/>
      <w:color w:val="000000"/>
      <w:sz w:val="24"/>
      <w:szCs w:val="24"/>
      <w:lang w:eastAsia="en-US"/>
    </w:rPr>
  </w:style>
  <w:style w:type="paragraph" w:styleId="Redaktsioon">
    <w:name w:val="Revision"/>
    <w:hidden/>
    <w:uiPriority w:val="99"/>
    <w:semiHidden/>
    <w:rsid w:val="00FF77BB"/>
    <w:rPr>
      <w:sz w:val="22"/>
      <w:szCs w:val="22"/>
      <w:lang w:eastAsia="en-US"/>
    </w:rPr>
  </w:style>
  <w:style w:type="character" w:styleId="Kommentaariviide">
    <w:name w:val="annotation reference"/>
    <w:basedOn w:val="Liguvaikefont"/>
    <w:uiPriority w:val="99"/>
    <w:semiHidden/>
    <w:unhideWhenUsed/>
    <w:rsid w:val="008F2AFA"/>
    <w:rPr>
      <w:sz w:val="16"/>
      <w:szCs w:val="16"/>
    </w:rPr>
  </w:style>
  <w:style w:type="paragraph" w:styleId="Kommentaaritekst">
    <w:name w:val="annotation text"/>
    <w:basedOn w:val="Normaallaad"/>
    <w:link w:val="KommentaaritekstMrk"/>
    <w:uiPriority w:val="99"/>
    <w:unhideWhenUsed/>
    <w:rsid w:val="008F2AFA"/>
    <w:pPr>
      <w:spacing w:line="240" w:lineRule="auto"/>
    </w:pPr>
    <w:rPr>
      <w:sz w:val="20"/>
      <w:szCs w:val="20"/>
    </w:rPr>
  </w:style>
  <w:style w:type="character" w:customStyle="1" w:styleId="KommentaaritekstMrk">
    <w:name w:val="Kommentaari tekst Märk"/>
    <w:basedOn w:val="Liguvaikefont"/>
    <w:link w:val="Kommentaaritekst"/>
    <w:uiPriority w:val="99"/>
    <w:rsid w:val="008F2AFA"/>
    <w:rPr>
      <w:lang w:eastAsia="en-US"/>
    </w:rPr>
  </w:style>
  <w:style w:type="paragraph" w:styleId="Kommentaariteema">
    <w:name w:val="annotation subject"/>
    <w:basedOn w:val="Kommentaaritekst"/>
    <w:next w:val="Kommentaaritekst"/>
    <w:link w:val="KommentaariteemaMrk"/>
    <w:uiPriority w:val="99"/>
    <w:semiHidden/>
    <w:unhideWhenUsed/>
    <w:rsid w:val="008F2AFA"/>
    <w:rPr>
      <w:b/>
      <w:bCs/>
    </w:rPr>
  </w:style>
  <w:style w:type="character" w:customStyle="1" w:styleId="KommentaariteemaMrk">
    <w:name w:val="Kommentaari teema Märk"/>
    <w:basedOn w:val="KommentaaritekstMrk"/>
    <w:link w:val="Kommentaariteema"/>
    <w:uiPriority w:val="99"/>
    <w:semiHidden/>
    <w:rsid w:val="008F2AFA"/>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38266974">
      <w:bodyDiv w:val="1"/>
      <w:marLeft w:val="0"/>
      <w:marRight w:val="0"/>
      <w:marTop w:val="0"/>
      <w:marBottom w:val="0"/>
      <w:divBdr>
        <w:top w:val="none" w:sz="0" w:space="0" w:color="auto"/>
        <w:left w:val="none" w:sz="0" w:space="0" w:color="auto"/>
        <w:bottom w:val="none" w:sz="0" w:space="0" w:color="auto"/>
        <w:right w:val="none" w:sz="0" w:space="0" w:color="auto"/>
      </w:divBdr>
    </w:div>
    <w:div w:id="1721976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customXml" Target="ink/ink1.xml"/><Relationship Id="rId14" Type="http://schemas.openxmlformats.org/officeDocument/2006/relationships/header" Target="header2.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5-23T05:30:41.615"/>
    </inkml:context>
    <inkml:brush xml:id="br0">
      <inkml:brushProperty name="width" value="0.05" units="cm"/>
      <inkml:brushProperty name="height" value="0.05" units="cm"/>
      <inkml:brushProperty name="color" value="#E71224"/>
    </inkml:brush>
  </inkml:definitions>
  <inkml:trace contextRef="#ctx0" brushRef="#br0">0 0 24575</inkml:trace>
</inkml:ink>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32</TotalTime>
  <Pages>5</Pages>
  <Words>1222</Words>
  <Characters>7092</Characters>
  <Application>Microsoft Office Word</Application>
  <DocSecurity>0</DocSecurity>
  <Lines>59</Lines>
  <Paragraphs>16</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
      <vt:lpstr/>
      <vt:lpstr/>
    </vt:vector>
  </TitlesOfParts>
  <Company/>
  <LinksUpToDate>false</LinksUpToDate>
  <CharactersWithSpaces>8298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Estelle</dc:creator>
  <cp:lastModifiedBy>Evelin Värk</cp:lastModifiedBy>
  <cp:revision>15</cp:revision>
  <cp:lastPrinted>2019-01-28T08:15:00Z</cp:lastPrinted>
  <dcterms:created xsi:type="dcterms:W3CDTF">2024-05-02T10:55:00Z</dcterms:created>
  <dcterms:modified xsi:type="dcterms:W3CDTF">2024-06-07T08:03:00Z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elta_docName">
    <vt:lpwstr>{Pealkiri}</vt:lpwstr>
  </property>
  <property fmtid="{D5CDD505-2E9C-101B-9397-08002B2CF9AE}" pid="3" name="delta_signerName">
    <vt:lpwstr>{Allkirjastaja1}</vt:lpwstr>
  </property>
  <property fmtid="{D5CDD505-2E9C-101B-9397-08002B2CF9AE}" pid="4" name="delta_signerJobTitle">
    <vt:lpwstr>{Allkirjastaja1 ametinimetus}</vt:lpwstr>
  </property>
  <property fmtid="{D5CDD505-2E9C-101B-9397-08002B2CF9AE}" pid="5" name="delta_signerNameTwo">
    <vt:lpwstr>{Allkirjastaja2}</vt:lpwstr>
  </property>
  <property fmtid="{D5CDD505-2E9C-101B-9397-08002B2CF9AE}" pid="6" name="delta_signerJobTitleTwo">
    <vt:lpwstr>{Allkirjastaja2 ametinimetus}</vt:lpwstr>
  </property>
  <property fmtid="{D5CDD505-2E9C-101B-9397-08002B2CF9AE}" pid="7" name="delta_regDateTime">
    <vt:lpwstr>{Reg_kuupäev}</vt:lpwstr>
  </property>
  <property fmtid="{D5CDD505-2E9C-101B-9397-08002B2CF9AE}" pid="8" name="delta_regNumber">
    <vt:lpwstr>{Viit}</vt:lpwstr>
  </property>
  <property fmtid="{D5CDD505-2E9C-101B-9397-08002B2CF9AE}" pid="9" name="delta_accessRestrictionBeginDate">
    <vt:lpwstr>{Vormistamise_KP}</vt:lpwstr>
  </property>
  <property fmtid="{D5CDD505-2E9C-101B-9397-08002B2CF9AE}" pid="10" name="delta_accessRestrictionEndDate">
    <vt:lpwstr>{Lõpptähtpäev}</vt:lpwstr>
  </property>
  <property fmtid="{D5CDD505-2E9C-101B-9397-08002B2CF9AE}" pid="11" name="delta_accessRestrictionReason">
    <vt:lpwstr>JP_alus</vt:lpwstr>
  </property>
</Properties>
</file>